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66" w:rsidRDefault="00946266" w:rsidP="00946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МЕТОДИЧЕСКОГО СОВЕТА </w:t>
      </w:r>
    </w:p>
    <w:p w:rsidR="00946266" w:rsidRDefault="00946266" w:rsidP="00946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«СОШ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.Х</w:t>
      </w:r>
      <w:proofErr w:type="gramEnd"/>
      <w:r>
        <w:rPr>
          <w:b/>
          <w:sz w:val="28"/>
          <w:szCs w:val="28"/>
        </w:rPr>
        <w:t>ВАТОВКА</w:t>
      </w:r>
      <w:proofErr w:type="spellEnd"/>
      <w:r>
        <w:rPr>
          <w:b/>
          <w:sz w:val="28"/>
          <w:szCs w:val="28"/>
        </w:rPr>
        <w:t>»  НА НОВЫЙ  2018-2019 УЧ.Г.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197"/>
        <w:gridCol w:w="2835"/>
      </w:tblGrid>
      <w:tr w:rsidR="00946266" w:rsidTr="009462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Тематика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</w:t>
            </w:r>
          </w:p>
        </w:tc>
      </w:tr>
      <w:tr w:rsidR="00946266" w:rsidTr="0094626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946266" w:rsidRDefault="00946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СЕНТЯБРЬ </w:t>
            </w:r>
          </w:p>
        </w:tc>
      </w:tr>
      <w:tr w:rsidR="00946266" w:rsidTr="009462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6" w:rsidRDefault="00946266">
            <w:pPr>
              <w:rPr>
                <w:color w:val="000000"/>
              </w:rPr>
            </w:pPr>
            <w:r>
              <w:rPr>
                <w:color w:val="000000"/>
              </w:rPr>
              <w:t>Анализ методической работы,  работы МО за 2017-2018 учебный год. Утверждение плана работы на 2018-2019 учебный год</w:t>
            </w:r>
          </w:p>
          <w:p w:rsidR="00946266" w:rsidRDefault="00946266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Давыденко В.А.,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ир.по</w:t>
            </w:r>
            <w:proofErr w:type="spellEnd"/>
            <w:r>
              <w:rPr>
                <w:color w:val="000000"/>
              </w:rPr>
              <w:t xml:space="preserve"> УВР Руководители ШМО и ТГ.:</w:t>
            </w:r>
          </w:p>
          <w:p w:rsidR="00946266" w:rsidRDefault="00946266">
            <w:pPr>
              <w:rPr>
                <w:color w:val="000000"/>
              </w:rPr>
            </w:pPr>
            <w:r>
              <w:rPr>
                <w:color w:val="000000"/>
              </w:rPr>
              <w:t>Климова Н.И.</w:t>
            </w:r>
          </w:p>
          <w:p w:rsidR="00946266" w:rsidRDefault="00946266">
            <w:pPr>
              <w:rPr>
                <w:color w:val="000000"/>
              </w:rPr>
            </w:pPr>
            <w:r>
              <w:rPr>
                <w:color w:val="000000"/>
              </w:rPr>
              <w:t>Галкина Н.В.</w:t>
            </w:r>
          </w:p>
          <w:p w:rsidR="00946266" w:rsidRDefault="009462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Маричева</w:t>
            </w:r>
            <w:proofErr w:type="spellEnd"/>
            <w:r>
              <w:rPr>
                <w:color w:val="000000"/>
              </w:rPr>
              <w:t xml:space="preserve"> В.В.</w:t>
            </w:r>
          </w:p>
          <w:p w:rsidR="00946266" w:rsidRDefault="00946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Мочалова В.В.</w:t>
            </w:r>
          </w:p>
        </w:tc>
      </w:tr>
      <w:tr w:rsidR="00946266" w:rsidTr="009462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6" w:rsidRDefault="00946266">
            <w:pPr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>Об основных направлениях работы в 2018-2019 учебном году.</w:t>
            </w:r>
          </w:p>
          <w:p w:rsidR="00946266" w:rsidRDefault="00946266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ШМО и ТГ.:</w:t>
            </w:r>
          </w:p>
          <w:p w:rsidR="00946266" w:rsidRDefault="00946266">
            <w:pPr>
              <w:rPr>
                <w:color w:val="000000"/>
              </w:rPr>
            </w:pPr>
            <w:r>
              <w:rPr>
                <w:color w:val="000000"/>
              </w:rPr>
              <w:t>Климова Н.И.</w:t>
            </w:r>
          </w:p>
          <w:p w:rsidR="00946266" w:rsidRDefault="00946266">
            <w:pPr>
              <w:rPr>
                <w:color w:val="000000"/>
              </w:rPr>
            </w:pPr>
            <w:r>
              <w:rPr>
                <w:color w:val="000000"/>
              </w:rPr>
              <w:t>Галкина Н.В.</w:t>
            </w:r>
          </w:p>
          <w:p w:rsidR="00946266" w:rsidRDefault="009462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Маричева</w:t>
            </w:r>
            <w:proofErr w:type="spellEnd"/>
            <w:r>
              <w:rPr>
                <w:color w:val="000000"/>
              </w:rPr>
              <w:t xml:space="preserve"> В.В.</w:t>
            </w:r>
          </w:p>
          <w:p w:rsidR="00946266" w:rsidRDefault="00946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Мочалова В.В.</w:t>
            </w:r>
          </w:p>
        </w:tc>
      </w:tr>
      <w:tr w:rsidR="00946266" w:rsidTr="009462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 аттестации педагогических работников  в 2018-2019 учебном году.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Давыденко В.А.,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ир.по</w:t>
            </w:r>
            <w:proofErr w:type="spellEnd"/>
            <w:r>
              <w:rPr>
                <w:color w:val="000000"/>
              </w:rPr>
              <w:t xml:space="preserve"> УВР</w:t>
            </w:r>
          </w:p>
        </w:tc>
      </w:tr>
      <w:tr w:rsidR="00946266" w:rsidTr="009462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both"/>
            </w:pPr>
            <w:r>
              <w:rPr>
                <w:rFonts w:eastAsia="Andale Sans UI"/>
                <w:kern w:val="2"/>
                <w:lang w:eastAsia="fa-IR" w:bidi="fa-IR"/>
              </w:rPr>
              <w:t>О подготовке школьного этапа Всероссийской олимпиады школьников (</w:t>
            </w:r>
            <w:r>
              <w:rPr>
                <w:rFonts w:eastAsia="Andale Sans UI"/>
                <w:kern w:val="2"/>
                <w:lang w:val="en-US" w:eastAsia="fa-IR" w:bidi="fa-IR"/>
              </w:rPr>
              <w:t>I</w:t>
            </w:r>
            <w:r>
              <w:rPr>
                <w:rFonts w:eastAsia="Andale Sans UI"/>
                <w:kern w:val="2"/>
                <w:lang w:eastAsia="fa-IR" w:bidi="fa-IR"/>
              </w:rPr>
              <w:t xml:space="preserve"> тур).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6" w:rsidRDefault="0094626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Давыденко В.А., 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ир.по</w:t>
            </w:r>
            <w:proofErr w:type="spellEnd"/>
            <w:r>
              <w:rPr>
                <w:color w:val="000000"/>
              </w:rPr>
              <w:t xml:space="preserve"> УВР </w:t>
            </w:r>
            <w:proofErr w:type="spellStart"/>
            <w:r>
              <w:rPr>
                <w:color w:val="000000"/>
              </w:rPr>
              <w:t>Спирлиева</w:t>
            </w:r>
            <w:proofErr w:type="spellEnd"/>
            <w:r>
              <w:rPr>
                <w:color w:val="000000"/>
              </w:rPr>
              <w:t xml:space="preserve"> Н.Ю., директор школы </w:t>
            </w:r>
          </w:p>
          <w:p w:rsidR="00946266" w:rsidRDefault="00946266">
            <w:pPr>
              <w:jc w:val="both"/>
              <w:rPr>
                <w:color w:val="000000"/>
              </w:rPr>
            </w:pPr>
          </w:p>
        </w:tc>
      </w:tr>
      <w:tr w:rsidR="00946266" w:rsidTr="0094626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46266" w:rsidRDefault="00946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ОКТЯБРЬ</w:t>
            </w:r>
          </w:p>
        </w:tc>
      </w:tr>
      <w:tr w:rsidR="00946266" w:rsidTr="009462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ind w:left="80"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>1.</w:t>
            </w:r>
            <w:r>
              <w:rPr>
                <w:sz w:val="23"/>
                <w:szCs w:val="23"/>
              </w:rPr>
              <w:t xml:space="preserve"> Влияние преемственности на успешное протекание адаптационного периода при переходе на среднюю и старшую ступень обучения.</w:t>
            </w:r>
          </w:p>
          <w:p w:rsidR="00946266" w:rsidRDefault="00946266">
            <w:pPr>
              <w:spacing w:line="254" w:lineRule="exact"/>
              <w:ind w:left="80"/>
              <w:jc w:val="both"/>
            </w:pPr>
            <w:r>
              <w:rPr>
                <w:rFonts w:eastAsia="Andale Sans UI"/>
                <w:kern w:val="2"/>
                <w:lang w:eastAsia="fa-IR" w:bidi="fa-IR"/>
              </w:rPr>
              <w:t xml:space="preserve">2. </w:t>
            </w:r>
            <w:r>
              <w:rPr>
                <w:sz w:val="23"/>
                <w:szCs w:val="23"/>
              </w:rPr>
              <w:t>Работа с одаренными и способными учащимися. Отчет о проведении школьного этапа предметных олимпиад. Подготовка к муниципальному этапу.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6" w:rsidRDefault="00946266">
            <w:pPr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>Руководители ШМО и ТГ (выступления)</w:t>
            </w:r>
          </w:p>
          <w:p w:rsidR="00946266" w:rsidRDefault="00946266">
            <w:pPr>
              <w:rPr>
                <w:rFonts w:eastAsia="Andale Sans UI"/>
                <w:kern w:val="2"/>
                <w:lang w:eastAsia="fa-IR" w:bidi="fa-IR"/>
              </w:rPr>
            </w:pPr>
          </w:p>
          <w:p w:rsidR="00946266" w:rsidRDefault="00946266">
            <w:pPr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>Заместитель директора по УВР</w:t>
            </w:r>
          </w:p>
          <w:p w:rsidR="00946266" w:rsidRDefault="00946266">
            <w:pPr>
              <w:jc w:val="both"/>
              <w:rPr>
                <w:color w:val="000000"/>
              </w:rPr>
            </w:pPr>
          </w:p>
        </w:tc>
      </w:tr>
      <w:tr w:rsidR="00946266" w:rsidTr="009462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6" w:rsidRDefault="0094626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Итоги мониторинга учебного процесса     за первую четверть. </w:t>
            </w:r>
          </w:p>
          <w:p w:rsidR="00946266" w:rsidRDefault="009462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Давыденко В.А.,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ир.по</w:t>
            </w:r>
            <w:proofErr w:type="spellEnd"/>
            <w:r>
              <w:rPr>
                <w:color w:val="000000"/>
              </w:rPr>
              <w:t xml:space="preserve"> УВР, учителя-предметники</w:t>
            </w:r>
          </w:p>
        </w:tc>
      </w:tr>
      <w:tr w:rsidR="00946266" w:rsidTr="00946266">
        <w:trPr>
          <w:trHeight w:val="31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46266" w:rsidRDefault="0094626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НОЯБРЬ</w:t>
            </w:r>
          </w:p>
        </w:tc>
      </w:tr>
      <w:tr w:rsidR="00946266" w:rsidTr="00946266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2 тура (муниципального) Всероссийской предметной олимпиады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Давыденко В.А.,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>. по УВР, руководители ШМО и ТГ, учителя-предметники</w:t>
            </w:r>
          </w:p>
        </w:tc>
      </w:tr>
      <w:tr w:rsidR="00946266" w:rsidTr="00946266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участии в муниципальном этапе регионального конкурса школьных методических служб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Давыденко В.А.,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>. по УВР, руководители ШМО и ТГ</w:t>
            </w:r>
          </w:p>
        </w:tc>
      </w:tr>
      <w:tr w:rsidR="00946266" w:rsidTr="00946266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spacing w:line="256" w:lineRule="exact"/>
              <w:jc w:val="both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Подготовка материалов для полугодовой промежуточной аттестации</w:t>
            </w:r>
          </w:p>
          <w:p w:rsidR="00946266" w:rsidRDefault="0094626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переводных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Давыденко В.А.,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>. по УВР, учителя-предметники</w:t>
            </w:r>
          </w:p>
        </w:tc>
      </w:tr>
      <w:tr w:rsidR="00946266" w:rsidTr="00946266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spacing w:line="256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предметной недели в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ТГ учителей начальных классов</w:t>
            </w:r>
          </w:p>
        </w:tc>
      </w:tr>
      <w:tr w:rsidR="00946266" w:rsidTr="0094626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46266" w:rsidRDefault="00946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ЯНВАРЬ</w:t>
            </w:r>
          </w:p>
        </w:tc>
      </w:tr>
      <w:tr w:rsidR="00946266" w:rsidTr="009462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Совершенствование педагогического мастерства через участие в конкурсном движении «Учитель года - 2019» .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Давыденко В.А.,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ир.по</w:t>
            </w:r>
            <w:proofErr w:type="spellEnd"/>
            <w:r>
              <w:rPr>
                <w:color w:val="000000"/>
              </w:rPr>
              <w:t xml:space="preserve"> УВР </w:t>
            </w:r>
          </w:p>
        </w:tc>
      </w:tr>
      <w:tr w:rsidR="00946266" w:rsidTr="009462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266" w:rsidRDefault="00946266">
            <w:pPr>
              <w:spacing w:line="248" w:lineRule="exact"/>
              <w:jc w:val="both"/>
            </w:pPr>
            <w:r>
              <w:t>Состояние работы по повышению квалификации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Давыденко В.А.,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>. по УВР</w:t>
            </w:r>
          </w:p>
        </w:tc>
      </w:tr>
      <w:tr w:rsidR="00946266" w:rsidTr="009462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«Методические аспекты обеспечения качества проведения ГИА в форме ОГЭ, ЕГЭ в 2019 году». Итоги мониторинга учебного процесса за    первое полугодие.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Давыденко В.А.,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ир.по</w:t>
            </w:r>
            <w:proofErr w:type="spellEnd"/>
            <w:r>
              <w:rPr>
                <w:color w:val="000000"/>
              </w:rPr>
              <w:t xml:space="preserve"> УВР</w:t>
            </w:r>
          </w:p>
        </w:tc>
      </w:tr>
      <w:tr w:rsidR="00946266" w:rsidTr="0094626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946266" w:rsidRDefault="00946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ФЕВРАЛЬ</w:t>
            </w:r>
          </w:p>
        </w:tc>
      </w:tr>
      <w:tr w:rsidR="00946266" w:rsidTr="009462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266" w:rsidRDefault="00946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266" w:rsidRDefault="00946266">
            <w:pPr>
              <w:rPr>
                <w:color w:val="000000"/>
              </w:rPr>
            </w:pPr>
            <w:r>
              <w:t>Творческие отчеты педагогов о работе над темой самообразования (проектом)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266" w:rsidRDefault="00946266">
            <w:pPr>
              <w:rPr>
                <w:b/>
                <w:color w:val="000000"/>
              </w:rPr>
            </w:pPr>
            <w:r>
              <w:rPr>
                <w:color w:val="000000"/>
              </w:rPr>
              <w:t>Администрация школы, учителя-предметники</w:t>
            </w:r>
          </w:p>
        </w:tc>
      </w:tr>
      <w:tr w:rsidR="00946266" w:rsidTr="0094626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946266" w:rsidRDefault="00946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МАРТ</w:t>
            </w:r>
          </w:p>
        </w:tc>
      </w:tr>
      <w:tr w:rsidR="00946266" w:rsidTr="00946266">
        <w:trPr>
          <w:trHeight w:val="3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rPr>
                <w:color w:val="000000"/>
              </w:rPr>
            </w:pPr>
            <w:r>
              <w:t>«Роль методической службы в управлении качеством образования при подготовке к ГИА».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 xml:space="preserve"> по УВР Давыденко В.А.</w:t>
            </w:r>
          </w:p>
        </w:tc>
      </w:tr>
      <w:tr w:rsidR="00946266" w:rsidTr="00946266">
        <w:trPr>
          <w:trHeight w:val="3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r>
              <w:t>Подготовка материалов для промежуточной аттестации переводных 2-8, 10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- предметники</w:t>
            </w:r>
          </w:p>
        </w:tc>
      </w:tr>
      <w:tr w:rsidR="00946266" w:rsidTr="0094626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946266" w:rsidRDefault="00946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</w:t>
            </w:r>
          </w:p>
        </w:tc>
      </w:tr>
      <w:tr w:rsidR="00946266" w:rsidTr="009462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Подведение итогов работы, оценка методической работы школы за 2018-2019 учебный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Спирлиева</w:t>
            </w:r>
            <w:proofErr w:type="spellEnd"/>
            <w:r>
              <w:rPr>
                <w:color w:val="000000"/>
              </w:rPr>
              <w:t xml:space="preserve"> Н.Ю., директор школы</w:t>
            </w:r>
          </w:p>
        </w:tc>
      </w:tr>
      <w:tr w:rsidR="00946266" w:rsidTr="009462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Подведение итогов аттестации, курсовой подготовки педагогических кадров школы за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946266" w:rsidTr="009462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rPr>
                <w:color w:val="000000"/>
              </w:rPr>
            </w:pPr>
            <w:r>
              <w:rPr>
                <w:color w:val="000000"/>
              </w:rPr>
              <w:t>Анализ работы за год. Задачи и планы на новый учебный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rPr>
                <w:color w:val="000000"/>
              </w:rPr>
            </w:pPr>
            <w:r>
              <w:rPr>
                <w:color w:val="000000"/>
              </w:rPr>
              <w:t>Зам по УВР Давыденко В.А.</w:t>
            </w:r>
          </w:p>
        </w:tc>
      </w:tr>
      <w:tr w:rsidR="00946266" w:rsidTr="009462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перспективного   плана  методической работы на 2019-2020 учебный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946266" w:rsidTr="009462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Отчет о реализации плана методической работы за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rPr>
                <w:color w:val="000000"/>
              </w:rPr>
            </w:pPr>
            <w:r>
              <w:rPr>
                <w:color w:val="000000"/>
              </w:rPr>
              <w:t>Зам по УВР Давыденко В.А.</w:t>
            </w:r>
          </w:p>
        </w:tc>
      </w:tr>
      <w:tr w:rsidR="00946266" w:rsidTr="009462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Об учебно-методическом и программном обеспечении учебного процесса в 2019-2020 учебном году. Отчеты учителей, ведущих факультативные и элективные курсы. Рассмотрение программ курсов на 2019-2020 учебный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66" w:rsidRDefault="0094626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</w:t>
            </w:r>
            <w:proofErr w:type="spellStart"/>
            <w:r>
              <w:rPr>
                <w:color w:val="000000"/>
              </w:rPr>
              <w:t>дир</w:t>
            </w:r>
            <w:proofErr w:type="spellEnd"/>
            <w:r>
              <w:rPr>
                <w:color w:val="000000"/>
              </w:rPr>
              <w:t xml:space="preserve">. по о УВР, учителя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редметники</w:t>
            </w:r>
          </w:p>
        </w:tc>
      </w:tr>
    </w:tbl>
    <w:p w:rsidR="00E161ED" w:rsidRDefault="00E161ED">
      <w:bookmarkStart w:id="0" w:name="_GoBack"/>
      <w:bookmarkEnd w:id="0"/>
    </w:p>
    <w:sectPr w:rsidR="00E1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66"/>
    <w:rsid w:val="00946266"/>
    <w:rsid w:val="00E1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46266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46266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46266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46266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2018-12-02T17:02:00Z</dcterms:created>
  <dcterms:modified xsi:type="dcterms:W3CDTF">2018-12-02T17:02:00Z</dcterms:modified>
</cp:coreProperties>
</file>