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A3" w:rsidRDefault="00EB04A3" w:rsidP="00EB04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4A3" w:rsidRPr="00EB04A3" w:rsidRDefault="00D927BB" w:rsidP="00EB04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DEC7FC" wp14:editId="088EEE36">
            <wp:extent cx="5940425" cy="8387042"/>
            <wp:effectExtent l="0" t="0" r="0" b="0"/>
            <wp:docPr id="1" name="Рисунок 1" descr="Сканировать3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ть3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A3" w:rsidRPr="00EB04A3" w:rsidRDefault="00EB04A3" w:rsidP="00EB04A3">
      <w:pPr>
        <w:keepNext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0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EB04A3" w:rsidRPr="00EB04A3" w:rsidRDefault="00EB04A3" w:rsidP="00EB04A3">
      <w:pPr>
        <w:keepNext/>
        <w:ind w:left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4A3" w:rsidRPr="00EB04A3" w:rsidRDefault="00EB04A3" w:rsidP="00EB04A3">
      <w:pPr>
        <w:keepNext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 Программы</w:t>
      </w:r>
    </w:p>
    <w:p w:rsidR="00EB04A3" w:rsidRPr="00EB04A3" w:rsidRDefault="00EB04A3" w:rsidP="00EB04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A3" w:rsidRPr="00EB04A3" w:rsidRDefault="00EB04A3" w:rsidP="00EB04A3">
      <w:pPr>
        <w:keepNext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проблемы и обоснование необходимости принятия Программы</w:t>
      </w:r>
    </w:p>
    <w:p w:rsidR="00EB04A3" w:rsidRPr="00EB04A3" w:rsidRDefault="00EB04A3" w:rsidP="00EB04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A3" w:rsidRPr="00EB04A3" w:rsidRDefault="00EB04A3" w:rsidP="00EB04A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</w:t>
      </w:r>
    </w:p>
    <w:p w:rsidR="00EB04A3" w:rsidRPr="00EB04A3" w:rsidRDefault="00EB04A3" w:rsidP="00EB04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A3" w:rsidRPr="00EB04A3" w:rsidRDefault="00EB04A3" w:rsidP="00EB04A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программных мероприятий</w:t>
      </w:r>
    </w:p>
    <w:p w:rsidR="00EB04A3" w:rsidRPr="00EB04A3" w:rsidRDefault="00EB04A3" w:rsidP="00EB04A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4A3" w:rsidRPr="005E5357" w:rsidRDefault="005E5357" w:rsidP="005E535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B04A3" w:rsidRPr="005E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жидаемые конечные результаты</w:t>
      </w:r>
    </w:p>
    <w:p w:rsidR="00EB04A3" w:rsidRPr="00EB04A3" w:rsidRDefault="00EB04A3" w:rsidP="00EB04A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4A3" w:rsidRPr="00EB04A3" w:rsidRDefault="00EB04A3" w:rsidP="005E53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результативности реализации Программы</w:t>
      </w:r>
    </w:p>
    <w:p w:rsidR="00B64CF7" w:rsidRDefault="00B64CF7" w:rsidP="00EB04A3">
      <w:pPr>
        <w:pStyle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33" w:rsidRDefault="00CC0C33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CF7" w:rsidRPr="00B64CF7" w:rsidRDefault="00B64CF7" w:rsidP="00B64C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CF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64CF7" w:rsidRPr="00B64CF7" w:rsidRDefault="00B64CF7" w:rsidP="00B64CF7">
      <w:pPr>
        <w:rPr>
          <w:rFonts w:ascii="Times New Roman" w:eastAsia="Calibri" w:hAnsi="Times New Roman" w:cs="Times New Roman"/>
          <w:b/>
          <w:sz w:val="26"/>
          <w:szCs w:val="24"/>
        </w:rPr>
      </w:pPr>
    </w:p>
    <w:p w:rsidR="00B64CF7" w:rsidRPr="00B64CF7" w:rsidRDefault="00B64CF7" w:rsidP="00B64CF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6"/>
          <w:szCs w:val="24"/>
        </w:rPr>
        <w:t xml:space="preserve">       </w:t>
      </w:r>
      <w:r w:rsidRPr="00B64CF7">
        <w:rPr>
          <w:rFonts w:ascii="Times New Roman" w:eastAsia="Calibri" w:hAnsi="Times New Roman" w:cs="Times New Roman"/>
          <w:sz w:val="28"/>
          <w:szCs w:val="28"/>
        </w:rPr>
        <w:t>Актуальность, важность, целесообразность разработки программы «Педагогические кадры.»  в МБОУ  «</w:t>
      </w:r>
      <w:r w:rsidR="00761696">
        <w:rPr>
          <w:rFonts w:ascii="Times New Roman" w:eastAsia="Calibri" w:hAnsi="Times New Roman" w:cs="Times New Roman"/>
          <w:sz w:val="28"/>
          <w:szCs w:val="28"/>
        </w:rPr>
        <w:t>СОШ с</w:t>
      </w:r>
      <w:proofErr w:type="gramStart"/>
      <w:r w:rsidR="00761696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="00761696">
        <w:rPr>
          <w:rFonts w:ascii="Times New Roman" w:eastAsia="Calibri" w:hAnsi="Times New Roman" w:cs="Times New Roman"/>
          <w:sz w:val="28"/>
          <w:szCs w:val="28"/>
        </w:rPr>
        <w:t>ватовка»</w:t>
      </w:r>
      <w:r w:rsidRPr="00B64CF7">
        <w:rPr>
          <w:rFonts w:ascii="Times New Roman" w:eastAsia="Calibri" w:hAnsi="Times New Roman" w:cs="Times New Roman"/>
          <w:sz w:val="28"/>
          <w:szCs w:val="28"/>
        </w:rPr>
        <w:t>»  обусловлены тем, что за последние годы в системе образования произошли существенные широкомасштабные изменения, связанные с реализацией стратегии  модернизации:</w:t>
      </w:r>
    </w:p>
    <w:p w:rsidR="00B64CF7" w:rsidRPr="00B64CF7" w:rsidRDefault="00B64CF7" w:rsidP="00B64CF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t xml:space="preserve">внедрение ФГОС начального общего образования. </w:t>
      </w:r>
    </w:p>
    <w:p w:rsidR="00B64CF7" w:rsidRPr="00B64CF7" w:rsidRDefault="00B64CF7" w:rsidP="00B64CF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t>разработка и апробация</w:t>
      </w:r>
      <w:r w:rsidRPr="00B64C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64CF7">
        <w:rPr>
          <w:rFonts w:ascii="Times New Roman" w:eastAsia="Calibri" w:hAnsi="Times New Roman" w:cs="Times New Roman"/>
          <w:sz w:val="28"/>
          <w:szCs w:val="28"/>
        </w:rPr>
        <w:t>новых моделей финансирования образовательных учреждений;</w:t>
      </w:r>
    </w:p>
    <w:p w:rsidR="00B64CF7" w:rsidRPr="00B64CF7" w:rsidRDefault="00B64CF7" w:rsidP="00B64CF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t>внедрение в сфере образования новых технологий;</w:t>
      </w:r>
    </w:p>
    <w:p w:rsidR="00B64CF7" w:rsidRPr="00B64CF7" w:rsidRDefault="00B64CF7" w:rsidP="00B64CF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t>формирование системы мониторинга качества образования и независимой оценки качества образования;</w:t>
      </w:r>
    </w:p>
    <w:p w:rsidR="00B64CF7" w:rsidRPr="00B64CF7" w:rsidRDefault="00B64CF7" w:rsidP="00B64CF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t>обновление структуры и содержания образования;</w:t>
      </w:r>
    </w:p>
    <w:p w:rsidR="00B64CF7" w:rsidRPr="00B64CF7" w:rsidRDefault="00B64CF7" w:rsidP="00B64CF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t>введение профильного обучения на ста</w:t>
      </w:r>
      <w:r w:rsidR="00CC0C33">
        <w:rPr>
          <w:rFonts w:ascii="Times New Roman" w:eastAsia="Calibri" w:hAnsi="Times New Roman" w:cs="Times New Roman"/>
          <w:sz w:val="28"/>
          <w:szCs w:val="28"/>
        </w:rPr>
        <w:t>ршей ступени общего образования.</w:t>
      </w:r>
    </w:p>
    <w:p w:rsidR="00B64CF7" w:rsidRPr="00B64CF7" w:rsidRDefault="00CC0C33" w:rsidP="00B64CF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</w:t>
      </w:r>
      <w:r w:rsidR="00B64CF7" w:rsidRPr="00B64CF7">
        <w:rPr>
          <w:rFonts w:ascii="Times New Roman" w:eastAsia="Calibri" w:hAnsi="Times New Roman" w:cs="Times New Roman"/>
          <w:sz w:val="28"/>
          <w:szCs w:val="28"/>
        </w:rPr>
        <w:t xml:space="preserve"> соответствии с Национальной образовательной стратегией (2020) - инициативой "Наша новая школа" главным результатом модернизации школы должно стать соответствие школьного образования целям опережающего развития. Поэтому кардинально меняются требования к учителю. </w:t>
      </w:r>
      <w:proofErr w:type="gramStart"/>
      <w:r w:rsidR="00B64CF7" w:rsidRPr="00B64CF7">
        <w:rPr>
          <w:rFonts w:ascii="Times New Roman" w:eastAsia="Calibri" w:hAnsi="Times New Roman" w:cs="Times New Roman"/>
          <w:sz w:val="28"/>
          <w:szCs w:val="28"/>
        </w:rPr>
        <w:t xml:space="preserve">В первую очередь, требуется смена типа педагогического мышления: от репродуктивного - к продуктивному, от исполнительского - к творческому, от установки на трансляцию знаний – к самостоятельному, осмысленному конструированию образовательного диалога. </w:t>
      </w:r>
      <w:proofErr w:type="gramEnd"/>
    </w:p>
    <w:p w:rsidR="00B64CF7" w:rsidRPr="00B64CF7" w:rsidRDefault="00B64CF7" w:rsidP="00B64CF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t>Закладывается модель нового учителя: учитель - исследователь, воспитатель, консультант, руководитель проектов.</w:t>
      </w:r>
    </w:p>
    <w:p w:rsidR="00B64CF7" w:rsidRPr="00B64CF7" w:rsidRDefault="00B64CF7" w:rsidP="00B64CF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t>Позиция учителя – профессионала  демонстрирует культурные образцы действий; инициирует пробные действия детей; консультирует, корректирует действия.</w:t>
      </w:r>
    </w:p>
    <w:p w:rsidR="00B64CF7" w:rsidRPr="00B64CF7" w:rsidRDefault="00B64CF7" w:rsidP="00B64CF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t>Позиция воспитателя - создает условия для приоб</w:t>
      </w:r>
      <w:r w:rsidR="00761696">
        <w:rPr>
          <w:rFonts w:ascii="Times New Roman" w:eastAsia="Calibri" w:hAnsi="Times New Roman" w:cs="Times New Roman"/>
          <w:sz w:val="28"/>
          <w:szCs w:val="28"/>
        </w:rPr>
        <w:t>ретения детьми жизненного опыта.</w:t>
      </w:r>
    </w:p>
    <w:p w:rsidR="00B64CF7" w:rsidRPr="00B64CF7" w:rsidRDefault="00B64CF7" w:rsidP="00B64CF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t>Позиция педагогической поддержки - оказывает адресную помощь ребенку: не избавляя от проблемной ситуации, но, помогая ее преодолевать.</w:t>
      </w:r>
    </w:p>
    <w:p w:rsidR="00B64CF7" w:rsidRPr="00B64CF7" w:rsidRDefault="00B64CF7" w:rsidP="00B64CF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Данные перемены предъявляют новые требования к системе повышения квалификации работников образования, к личности самого учителя. Воспитать человека с современным мышлением, способного успешно </w:t>
      </w:r>
      <w:proofErr w:type="spellStart"/>
      <w:r w:rsidRPr="00B64CF7">
        <w:rPr>
          <w:rFonts w:ascii="Times New Roman" w:eastAsia="Calibri" w:hAnsi="Times New Roman" w:cs="Times New Roman"/>
          <w:sz w:val="28"/>
          <w:szCs w:val="28"/>
        </w:rPr>
        <w:t>самореализоваться</w:t>
      </w:r>
      <w:proofErr w:type="spellEnd"/>
      <w:r w:rsidRPr="00B64CF7">
        <w:rPr>
          <w:rFonts w:ascii="Times New Roman" w:eastAsia="Calibri" w:hAnsi="Times New Roman" w:cs="Times New Roman"/>
          <w:sz w:val="28"/>
          <w:szCs w:val="28"/>
        </w:rPr>
        <w:t xml:space="preserve"> в жизни, могут только педагоги, обладающие высоким профессионализмом. При этом в понятие «профессионализм» включаются не только предметные, дидактические, методические, психолого-педагогические знания и умения, но и личностный потенциал педагога.           </w:t>
      </w:r>
    </w:p>
    <w:p w:rsidR="00B64CF7" w:rsidRPr="00B64CF7" w:rsidRDefault="00B64CF7" w:rsidP="00B64CF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4CF7">
        <w:rPr>
          <w:rFonts w:ascii="Times New Roman" w:eastAsia="Calibri" w:hAnsi="Times New Roman" w:cs="Times New Roman"/>
          <w:sz w:val="28"/>
          <w:szCs w:val="28"/>
        </w:rPr>
        <w:t>Современный учитель должен постоянно повышать свое педагогическое мастерство, активизировать свое научно-теоретическое самообразование, активно включаться в методическую работу. 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B64CF7" w:rsidRPr="00B64CF7" w:rsidRDefault="00B64CF7" w:rsidP="00B64CF7">
      <w:pPr>
        <w:spacing w:line="276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4A3" w:rsidRDefault="00B64CF7" w:rsidP="00B64CF7">
      <w:pPr>
        <w:pStyle w:val="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B04A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B04A3" w:rsidRPr="00EB04A3">
        <w:rPr>
          <w:rFonts w:ascii="Times New Roman" w:eastAsia="Times New Roman" w:hAnsi="Times New Roman" w:cs="Times New Roman"/>
          <w:sz w:val="24"/>
          <w:lang w:eastAsia="ru-RU"/>
        </w:rPr>
        <w:br w:type="page"/>
      </w:r>
      <w:bookmarkStart w:id="0" w:name="_Toc98524174"/>
      <w:r w:rsidR="00EB04A3" w:rsidRPr="00EB04A3">
        <w:rPr>
          <w:rFonts w:ascii="Times New Roman" w:eastAsia="Times New Roman" w:hAnsi="Times New Roman" w:cs="Times New Roman"/>
          <w:bCs w:val="0"/>
          <w:color w:val="auto"/>
          <w:lang w:eastAsia="ru-RU"/>
        </w:rPr>
        <w:lastRenderedPageBreak/>
        <w:t xml:space="preserve">Раздел 1. Паспорт </w:t>
      </w:r>
      <w:bookmarkEnd w:id="0"/>
      <w:r w:rsidR="00EB04A3" w:rsidRPr="00EB04A3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программы </w:t>
      </w:r>
      <w:r w:rsidR="00EB04A3" w:rsidRPr="00EB04A3">
        <w:rPr>
          <w:rFonts w:ascii="Times New Roman" w:eastAsia="Times New Roman" w:hAnsi="Times New Roman" w:cs="Times New Roman"/>
          <w:color w:val="auto"/>
          <w:lang w:eastAsia="ru-RU"/>
        </w:rPr>
        <w:t>работы с педагогическими кадрами</w:t>
      </w:r>
    </w:p>
    <w:p w:rsidR="00EB04A3" w:rsidRPr="00EB04A3" w:rsidRDefault="00EB04A3" w:rsidP="00EB04A3">
      <w:pPr>
        <w:rPr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8603"/>
      </w:tblGrid>
      <w:tr w:rsidR="00EB04A3" w:rsidRPr="00EB04A3" w:rsidTr="00761696">
        <w:trPr>
          <w:trHeight w:val="13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0124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Программа работы с педагогическими кадрами «Педагогические кадры» муниципального </w:t>
            </w:r>
            <w:r w:rsidR="0001241E" w:rsidRPr="007616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бюджетного </w:t>
            </w:r>
            <w:r w:rsidRPr="007616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общеобразовательного учреждения «Средняя общеобразовательная школа </w:t>
            </w:r>
            <w:proofErr w:type="spellStart"/>
            <w:r w:rsidR="0001241E" w:rsidRPr="007616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</w:t>
            </w:r>
            <w:proofErr w:type="gramStart"/>
            <w:r w:rsidR="0001241E" w:rsidRPr="007616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.Х</w:t>
            </w:r>
            <w:proofErr w:type="gramEnd"/>
            <w:r w:rsidR="0001241E" w:rsidRPr="007616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ватовка</w:t>
            </w:r>
            <w:proofErr w:type="spellEnd"/>
            <w:r w:rsidR="0001241E" w:rsidRPr="007616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Базарно – </w:t>
            </w:r>
            <w:proofErr w:type="spellStart"/>
            <w:r w:rsidR="0001241E" w:rsidRPr="007616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Карабулакского</w:t>
            </w:r>
            <w:proofErr w:type="spellEnd"/>
            <w:r w:rsidR="0001241E" w:rsidRPr="007616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муниципального района Саратовской области»</w:t>
            </w:r>
          </w:p>
        </w:tc>
      </w:tr>
      <w:tr w:rsidR="00EB04A3" w:rsidRPr="00EB04A3" w:rsidTr="0076169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Заказчик </w:t>
            </w:r>
          </w:p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0124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</w:t>
            </w:r>
            <w:r w:rsidR="0001241E"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БОУ «СОШ с</w:t>
            </w:r>
            <w:proofErr w:type="gramStart"/>
            <w:r w:rsidR="0001241E"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.Х</w:t>
            </w:r>
            <w:proofErr w:type="gramEnd"/>
            <w:r w:rsidR="0001241E"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ватовка»</w:t>
            </w:r>
          </w:p>
        </w:tc>
      </w:tr>
      <w:tr w:rsidR="00EB04A3" w:rsidRPr="00EB04A3" w:rsidTr="0076169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разработчики </w:t>
            </w:r>
          </w:p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0124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Школьный методический совет совместно с администрацией </w:t>
            </w:r>
            <w:r w:rsidR="0001241E"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 с</w:t>
            </w:r>
            <w:proofErr w:type="gramStart"/>
            <w:r w:rsidR="0001241E"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.Х</w:t>
            </w:r>
            <w:proofErr w:type="gramEnd"/>
            <w:r w:rsidR="0001241E"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ватовка»</w:t>
            </w: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B04A3" w:rsidRPr="00EB04A3" w:rsidTr="0076169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условий развития кадрового потенциала школы в условиях модернизации образования</w:t>
            </w:r>
          </w:p>
        </w:tc>
      </w:tr>
      <w:tr w:rsidR="00EB04A3" w:rsidRPr="00EB04A3" w:rsidTr="0076169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Задачи программы:</w:t>
            </w:r>
          </w:p>
          <w:p w:rsidR="00EB04A3" w:rsidRPr="00761696" w:rsidRDefault="00EB04A3" w:rsidP="00EB04A3">
            <w:pPr>
              <w:numPr>
                <w:ilvl w:val="0"/>
                <w:numId w:val="3"/>
              </w:numPr>
              <w:tabs>
                <w:tab w:val="num" w:pos="33"/>
                <w:tab w:val="left" w:pos="447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Стимулирование профессиональной деятельности педагогических работников школы</w:t>
            </w:r>
          </w:p>
          <w:p w:rsidR="00EB04A3" w:rsidRPr="00761696" w:rsidRDefault="00EB04A3" w:rsidP="00EB04A3">
            <w:pPr>
              <w:numPr>
                <w:ilvl w:val="0"/>
                <w:numId w:val="3"/>
              </w:numPr>
              <w:tabs>
                <w:tab w:val="num" w:pos="33"/>
                <w:tab w:val="left" w:pos="447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статуса педагогических работников школы</w:t>
            </w:r>
          </w:p>
          <w:p w:rsidR="00EB04A3" w:rsidRPr="00761696" w:rsidRDefault="00EB04A3" w:rsidP="00EB04A3">
            <w:pPr>
              <w:numPr>
                <w:ilvl w:val="0"/>
                <w:numId w:val="3"/>
              </w:numPr>
              <w:tabs>
                <w:tab w:val="num" w:pos="33"/>
              </w:tabs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Повышение профессионального мастерства педагогов и </w:t>
            </w: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педагогических работников к работе в условиях модернизации образования, обновления его структуры и содержания</w:t>
            </w:r>
          </w:p>
          <w:p w:rsidR="00EB04A3" w:rsidRPr="00761696" w:rsidRDefault="00EB04A3" w:rsidP="00EB04A3">
            <w:pPr>
              <w:numPr>
                <w:ilvl w:val="0"/>
                <w:numId w:val="3"/>
              </w:numPr>
              <w:tabs>
                <w:tab w:val="num" w:pos="33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самореализации учителей</w:t>
            </w:r>
            <w:r w:rsidRPr="0076169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, </w:t>
            </w: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раскрытие их творческого потенциала через участие в инновационной деятельности</w:t>
            </w:r>
          </w:p>
          <w:p w:rsidR="00EB04A3" w:rsidRPr="00761696" w:rsidRDefault="00EB04A3" w:rsidP="00EB04A3">
            <w:pPr>
              <w:numPr>
                <w:ilvl w:val="0"/>
                <w:numId w:val="3"/>
              </w:numPr>
              <w:tabs>
                <w:tab w:val="num" w:pos="33"/>
              </w:tabs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и внедрение в образовательную практику передового педагогического опыта учителей школы </w:t>
            </w:r>
          </w:p>
          <w:p w:rsidR="00EB04A3" w:rsidRPr="00761696" w:rsidRDefault="00EB04A3" w:rsidP="00EB04A3">
            <w:pPr>
              <w:numPr>
                <w:ilvl w:val="0"/>
                <w:numId w:val="3"/>
              </w:numPr>
              <w:tabs>
                <w:tab w:val="num" w:pos="33"/>
              </w:tabs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необходимой материально-технической базы</w:t>
            </w:r>
          </w:p>
        </w:tc>
      </w:tr>
      <w:tr w:rsidR="00EB04A3" w:rsidRPr="00EB04A3" w:rsidTr="0076169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01241E" w:rsidP="00EB04A3">
            <w:pPr>
              <w:ind w:firstLine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2015-2020</w:t>
            </w:r>
            <w:r w:rsidR="00EB04A3"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</w:tc>
      </w:tr>
      <w:tr w:rsidR="00EB04A3" w:rsidRPr="00EB04A3" w:rsidTr="0076169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основных мероприятий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Администрация, руководители школьных методических объединений, учителя-предметники</w:t>
            </w:r>
          </w:p>
        </w:tc>
      </w:tr>
      <w:tr w:rsidR="00EB04A3" w:rsidRPr="00EB04A3" w:rsidTr="0076169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  <w:r w:rsidRPr="00761696"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  <w:t xml:space="preserve"> </w:t>
            </w:r>
          </w:p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 профессионального мастерства педагогов</w:t>
            </w:r>
          </w:p>
          <w:p w:rsidR="00EB04A3" w:rsidRPr="00761696" w:rsidRDefault="00EB04A3" w:rsidP="00EB04A3">
            <w:pPr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 и внедрение  в практику инновационного опыта творческих педагогов</w:t>
            </w:r>
          </w:p>
          <w:p w:rsidR="00EB04A3" w:rsidRPr="00761696" w:rsidRDefault="00EB04A3" w:rsidP="00EB04A3">
            <w:pPr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Создание открытого банка передового педагогического опыта учителей школы</w:t>
            </w:r>
          </w:p>
          <w:p w:rsidR="00EB04A3" w:rsidRPr="00761696" w:rsidRDefault="00EB04A3" w:rsidP="00EB04A3">
            <w:pPr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Успешное участие педагогов школы в профессиональных конкурсах</w:t>
            </w:r>
          </w:p>
        </w:tc>
      </w:tr>
      <w:tr w:rsidR="00EB04A3" w:rsidRPr="00EB04A3" w:rsidTr="0076169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EB0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организации </w:t>
            </w:r>
            <w:proofErr w:type="gramStart"/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6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Программы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761696" w:rsidRDefault="00EB04A3" w:rsidP="0001241E">
            <w:pPr>
              <w:ind w:firstLine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Ежегодный анализ итогов реализации Программы на методическом, педагогическом советах</w:t>
            </w:r>
          </w:p>
        </w:tc>
      </w:tr>
    </w:tbl>
    <w:p w:rsidR="00545023" w:rsidRDefault="00545023" w:rsidP="00EB04A3"/>
    <w:p w:rsidR="0001241E" w:rsidRPr="0001241E" w:rsidRDefault="0001241E" w:rsidP="0001241E">
      <w:pPr>
        <w:keepNext/>
        <w:tabs>
          <w:tab w:val="center" w:pos="4857"/>
          <w:tab w:val="left" w:pos="6600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Содержание проблемы и обоснование необходимости решения ее программным методом</w:t>
      </w:r>
      <w:r w:rsidRPr="00012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241E" w:rsidRPr="0001241E" w:rsidRDefault="0001241E" w:rsidP="000124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ватовка»» работ</w:t>
      </w:r>
      <w:r w:rsidR="0032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37C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19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педагогических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аботников, из них: 1 директор, 2 заместителя руководителя, 16 учителей ( из них 1 совместитель).</w:t>
      </w:r>
    </w:p>
    <w:p w:rsidR="0001241E" w:rsidRPr="0001241E" w:rsidRDefault="0001241E" w:rsidP="00524E04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5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3861"/>
      </w:tblGrid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A5D" w:rsidRPr="001D5A5D" w:rsidRDefault="001D5A5D" w:rsidP="00524E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A5D" w:rsidRPr="001D5A5D" w:rsidRDefault="001D5A5D" w:rsidP="00524E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A5D" w:rsidRPr="001D5A5D" w:rsidRDefault="001D5A5D" w:rsidP="00524E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A5D" w:rsidRPr="001D5A5D" w:rsidRDefault="001D5A5D" w:rsidP="00524E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D5A5D">
              <w:rPr>
                <w:rFonts w:ascii="Times New Roman" w:eastAsia="Calibri" w:hAnsi="Times New Roman" w:cs="Times New Roman"/>
              </w:rPr>
              <w:t>Спирлиева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 xml:space="preserve"> Н.Ю., СГПИ, филфак, 1996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D5A5D">
              <w:rPr>
                <w:rFonts w:ascii="Times New Roman" w:eastAsia="Calibri" w:hAnsi="Times New Roman" w:cs="Times New Roman"/>
              </w:rPr>
              <w:t>Салеева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 xml:space="preserve"> Л.В., педучилище, 1986</w:t>
            </w: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Давыденко В.А., СГПИ, физмат, 1992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D5A5D">
              <w:rPr>
                <w:rFonts w:ascii="Times New Roman" w:eastAsia="Calibri" w:hAnsi="Times New Roman" w:cs="Times New Roman"/>
              </w:rPr>
              <w:t>Салина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 xml:space="preserve"> В.В., училище </w:t>
            </w:r>
            <w:proofErr w:type="spellStart"/>
            <w:r w:rsidRPr="001D5A5D">
              <w:rPr>
                <w:rFonts w:ascii="Times New Roman" w:eastAsia="Calibri" w:hAnsi="Times New Roman" w:cs="Times New Roman"/>
              </w:rPr>
              <w:t>кульутры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>, 2005</w:t>
            </w:r>
          </w:p>
        </w:tc>
      </w:tr>
      <w:tr w:rsidR="001D5A5D" w:rsidRPr="001D5A5D" w:rsidTr="001D5A5D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Мочалова В.В., СГПИ, филфак, 1995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Лазарев О.В., педучилище, физфак, 1988</w:t>
            </w: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Фокина Т.В., СГУ, истфак, 2005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D5A5D">
              <w:rPr>
                <w:rFonts w:ascii="Times New Roman" w:eastAsia="Calibri" w:hAnsi="Times New Roman" w:cs="Times New Roman"/>
              </w:rPr>
              <w:t>Коротин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 xml:space="preserve"> С.А., технологическое училище, 1988</w:t>
            </w: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D5A5D">
              <w:rPr>
                <w:rFonts w:ascii="Times New Roman" w:eastAsia="Calibri" w:hAnsi="Times New Roman" w:cs="Times New Roman"/>
              </w:rPr>
              <w:t>Маричева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 xml:space="preserve"> В.В., СГПИ, филфак, 1983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D5A5D">
              <w:rPr>
                <w:rFonts w:ascii="Times New Roman" w:eastAsia="Calibri" w:hAnsi="Times New Roman" w:cs="Times New Roman"/>
              </w:rPr>
              <w:t>Хажеева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 xml:space="preserve"> Е.А., СГУ, педфак, 2010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Головина Л.А., СГУ, педфак, 2007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Климова Н.И., СГУ, педфак, 2007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Ягудина Т.П., СГПИ, физмат, 1987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D5A5D">
              <w:rPr>
                <w:rFonts w:ascii="Times New Roman" w:eastAsia="Calibri" w:hAnsi="Times New Roman" w:cs="Times New Roman"/>
              </w:rPr>
              <w:t>Шалотенко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 xml:space="preserve"> Л.И., СГПИ, физмат, 1987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 xml:space="preserve">Галкина Н.В., СГПИ, </w:t>
            </w:r>
            <w:proofErr w:type="spellStart"/>
            <w:r w:rsidRPr="001D5A5D">
              <w:rPr>
                <w:rFonts w:ascii="Times New Roman" w:eastAsia="Calibri" w:hAnsi="Times New Roman" w:cs="Times New Roman"/>
              </w:rPr>
              <w:t>естфак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>, 1982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Исаева М.Г., СГУ, биофак, 1993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 xml:space="preserve">Белова В.А., СГУ, </w:t>
            </w:r>
            <w:proofErr w:type="spellStart"/>
            <w:r w:rsidRPr="001D5A5D">
              <w:rPr>
                <w:rFonts w:ascii="Times New Roman" w:eastAsia="Calibri" w:hAnsi="Times New Roman" w:cs="Times New Roman"/>
              </w:rPr>
              <w:t>геофак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>, 1974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Игнатьев Ю.А., СГУ, физфак, 2012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5A5D" w:rsidRPr="001D5A5D" w:rsidTr="001D5A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D5A5D">
              <w:rPr>
                <w:rFonts w:ascii="Times New Roman" w:eastAsia="Calibri" w:hAnsi="Times New Roman" w:cs="Times New Roman"/>
              </w:rPr>
              <w:t>Хребтова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 xml:space="preserve"> О.В., Ташкентская государственная консерватория </w:t>
            </w:r>
            <w:proofErr w:type="spellStart"/>
            <w:r w:rsidRPr="001D5A5D">
              <w:rPr>
                <w:rFonts w:ascii="Times New Roman" w:eastAsia="Calibri" w:hAnsi="Times New Roman" w:cs="Times New Roman"/>
              </w:rPr>
              <w:t>им</w:t>
            </w:r>
            <w:proofErr w:type="gramStart"/>
            <w:r w:rsidRPr="001D5A5D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1D5A5D">
              <w:rPr>
                <w:rFonts w:ascii="Times New Roman" w:eastAsia="Calibri" w:hAnsi="Times New Roman" w:cs="Times New Roman"/>
              </w:rPr>
              <w:t>шрафи</w:t>
            </w:r>
            <w:proofErr w:type="spellEnd"/>
            <w:r w:rsidRPr="001D5A5D">
              <w:rPr>
                <w:rFonts w:ascii="Times New Roman" w:eastAsia="Calibri" w:hAnsi="Times New Roman" w:cs="Times New Roman"/>
              </w:rPr>
              <w:t>, скрипка, 1980г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524E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D5A5D" w:rsidRPr="001D5A5D" w:rsidRDefault="001D5A5D" w:rsidP="00524E04">
      <w:pPr>
        <w:tabs>
          <w:tab w:val="left" w:pos="2865"/>
        </w:tabs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A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с педагогическими кадрами</w:t>
      </w:r>
    </w:p>
    <w:p w:rsidR="00524E04" w:rsidRDefault="00524E04" w:rsidP="001D5A5D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04" w:rsidRPr="00524E04" w:rsidRDefault="001D5A5D" w:rsidP="00524E04">
      <w:pPr>
        <w:pStyle w:val="a9"/>
        <w:numPr>
          <w:ilvl w:val="1"/>
          <w:numId w:val="2"/>
        </w:num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Статистические данные о педагогических кадрах на конец </w:t>
      </w:r>
    </w:p>
    <w:p w:rsidR="001D5A5D" w:rsidRPr="00524E04" w:rsidRDefault="001D5A5D" w:rsidP="00524E04">
      <w:pPr>
        <w:pStyle w:val="a9"/>
        <w:spacing w:after="120" w:line="240" w:lineRule="atLeast"/>
        <w:ind w:left="14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2014-2015 учебного года</w:t>
      </w:r>
    </w:p>
    <w:p w:rsidR="001D5A5D" w:rsidRPr="001D5A5D" w:rsidRDefault="001D5A5D" w:rsidP="001D5A5D">
      <w:pPr>
        <w:numPr>
          <w:ilvl w:val="0"/>
          <w:numId w:val="11"/>
        </w:numPr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D5A5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стажу: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001"/>
        <w:gridCol w:w="994"/>
        <w:gridCol w:w="1250"/>
        <w:gridCol w:w="992"/>
        <w:gridCol w:w="1134"/>
        <w:gridCol w:w="1130"/>
        <w:gridCol w:w="1280"/>
      </w:tblGrid>
      <w:tr w:rsidR="001D5A5D" w:rsidRPr="001D5A5D" w:rsidTr="001D5A5D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2 -5 лет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лет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25лет</w:t>
            </w:r>
          </w:p>
        </w:tc>
      </w:tr>
      <w:tr w:rsidR="001D5A5D" w:rsidRPr="001D5A5D" w:rsidTr="001D5A5D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D5A5D" w:rsidRDefault="001D5A5D" w:rsidP="001D5A5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D5A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1D5A5D" w:rsidRDefault="001D5A5D" w:rsidP="001D5A5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524E04" w:rsidRDefault="00524E04" w:rsidP="001D5A5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524E04" w:rsidRDefault="00524E04" w:rsidP="001D5A5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524E04" w:rsidRPr="001D5A5D" w:rsidRDefault="00524E04" w:rsidP="001D5A5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D5A5D" w:rsidRPr="001D5A5D" w:rsidRDefault="001D5A5D" w:rsidP="001D5A5D">
      <w:pPr>
        <w:numPr>
          <w:ilvl w:val="0"/>
          <w:numId w:val="11"/>
        </w:numPr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1D5A5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lastRenderedPageBreak/>
        <w:t>По образованию:</w:t>
      </w:r>
    </w:p>
    <w:tbl>
      <w:tblPr>
        <w:tblpPr w:leftFromText="180" w:rightFromText="180" w:vertAnchor="text" w:horzAnchor="margin" w:tblpXSpec="center" w:tblpY="7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3681"/>
        <w:gridCol w:w="2630"/>
      </w:tblGrid>
      <w:tr w:rsidR="001D5A5D" w:rsidRPr="001D5A5D" w:rsidTr="00F11003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A5D" w:rsidRPr="001D5A5D" w:rsidTr="00F11003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5A5D" w:rsidRPr="001D5A5D" w:rsidRDefault="001D5A5D" w:rsidP="001D5A5D">
      <w:pPr>
        <w:numPr>
          <w:ilvl w:val="0"/>
          <w:numId w:val="11"/>
        </w:num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1D5A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D5A5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Аттестация  кадров</w:t>
      </w:r>
    </w:p>
    <w:p w:rsidR="001D5A5D" w:rsidRPr="001D5A5D" w:rsidRDefault="001D5A5D" w:rsidP="001D5A5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1D5A5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</w:t>
      </w:r>
    </w:p>
    <w:tbl>
      <w:tblPr>
        <w:tblW w:w="10715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525"/>
        <w:gridCol w:w="1336"/>
        <w:gridCol w:w="1900"/>
        <w:gridCol w:w="1417"/>
        <w:gridCol w:w="1701"/>
      </w:tblGrid>
      <w:tr w:rsidR="001D5A5D" w:rsidRPr="001D5A5D" w:rsidTr="00524E04">
        <w:trPr>
          <w:trHeight w:val="10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2013-2014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1D5A5D" w:rsidRPr="001D5A5D" w:rsidTr="00524E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В.А.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A5D" w:rsidRPr="001D5A5D" w:rsidTr="00524E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Салина</w:t>
            </w:r>
            <w:proofErr w:type="spellEnd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A5D" w:rsidRPr="001D5A5D" w:rsidTr="00524E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Шалотенко</w:t>
            </w:r>
            <w:proofErr w:type="spellEnd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A5D" w:rsidRPr="001D5A5D" w:rsidTr="00524E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A5D" w:rsidRPr="001D5A5D" w:rsidTr="00524E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A5D" w:rsidRPr="001D5A5D" w:rsidTr="00524E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Салеева</w:t>
            </w:r>
            <w:proofErr w:type="spellEnd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Хажеева</w:t>
            </w:r>
            <w:proofErr w:type="spellEnd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1D5A5D" w:rsidRPr="001D5A5D" w:rsidTr="00524E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Маричева</w:t>
            </w:r>
            <w:proofErr w:type="spellEnd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Спирлиева</w:t>
            </w:r>
            <w:proofErr w:type="spellEnd"/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A5D" w:rsidRPr="001D5A5D" w:rsidTr="00524E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Н.В.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A5D" w:rsidRPr="001D5A5D" w:rsidTr="00524E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Т.В.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D" w:rsidRPr="001D5A5D" w:rsidRDefault="001D5A5D" w:rsidP="001D5A5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A5D" w:rsidRPr="001D5A5D" w:rsidRDefault="001D5A5D" w:rsidP="001D5A5D">
      <w:pPr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D5A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 аттестации на 2016 год</w:t>
      </w:r>
    </w:p>
    <w:tbl>
      <w:tblPr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876"/>
        <w:gridCol w:w="1188"/>
        <w:gridCol w:w="1472"/>
        <w:gridCol w:w="1376"/>
        <w:gridCol w:w="1225"/>
        <w:gridCol w:w="1225"/>
      </w:tblGrid>
      <w:tr w:rsidR="001D5A5D" w:rsidRPr="001D5A5D" w:rsidTr="00524E04">
        <w:tc>
          <w:tcPr>
            <w:tcW w:w="709" w:type="dxa"/>
            <w:vMerge w:val="restart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D5A5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5A5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44" w:type="dxa"/>
            <w:vMerge w:val="restart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ФИО</w:t>
            </w:r>
          </w:p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vMerge w:val="restart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188" w:type="dxa"/>
            <w:vMerge w:val="restart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Населенный пункт</w:t>
            </w:r>
          </w:p>
        </w:tc>
        <w:tc>
          <w:tcPr>
            <w:tcW w:w="1472" w:type="dxa"/>
            <w:vMerge w:val="restart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район</w:t>
            </w:r>
          </w:p>
        </w:tc>
        <w:tc>
          <w:tcPr>
            <w:tcW w:w="1376" w:type="dxa"/>
            <w:vMerge w:val="restart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2450" w:type="dxa"/>
            <w:gridSpan w:val="2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Сроки аттестации</w:t>
            </w:r>
          </w:p>
        </w:tc>
      </w:tr>
      <w:tr w:rsidR="001D5A5D" w:rsidRPr="001D5A5D" w:rsidTr="00524E04">
        <w:tc>
          <w:tcPr>
            <w:tcW w:w="709" w:type="dxa"/>
            <w:vMerge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vMerge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Merge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2" w:type="dxa"/>
            <w:vMerge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vMerge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5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начало</w:t>
            </w:r>
          </w:p>
        </w:tc>
        <w:tc>
          <w:tcPr>
            <w:tcW w:w="1225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конец</w:t>
            </w:r>
          </w:p>
        </w:tc>
      </w:tr>
      <w:tr w:rsidR="001D5A5D" w:rsidRPr="001D5A5D" w:rsidTr="00524E04">
        <w:tc>
          <w:tcPr>
            <w:tcW w:w="709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5D">
              <w:rPr>
                <w:rFonts w:ascii="Times New Roman" w:eastAsia="Calibri" w:hAnsi="Times New Roman" w:cs="Times New Roman"/>
                <w:b/>
              </w:rPr>
              <w:t>Давыденко Валентина Александровна</w:t>
            </w:r>
          </w:p>
        </w:tc>
        <w:tc>
          <w:tcPr>
            <w:tcW w:w="1876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Учитель математики и информатики</w:t>
            </w:r>
          </w:p>
        </w:tc>
        <w:tc>
          <w:tcPr>
            <w:tcW w:w="1188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С.Хватовка</w:t>
            </w:r>
          </w:p>
        </w:tc>
        <w:tc>
          <w:tcPr>
            <w:tcW w:w="1472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 xml:space="preserve">Базарно - </w:t>
            </w:r>
            <w:proofErr w:type="spellStart"/>
            <w:r w:rsidRPr="001D5A5D"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</w:p>
        </w:tc>
        <w:tc>
          <w:tcPr>
            <w:tcW w:w="1376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МБОУ «СОШ с</w:t>
            </w:r>
            <w:proofErr w:type="gramStart"/>
            <w:r w:rsidRPr="001D5A5D">
              <w:rPr>
                <w:rFonts w:ascii="Times New Roman" w:eastAsia="Calibri" w:hAnsi="Times New Roman" w:cs="Times New Roman"/>
              </w:rPr>
              <w:t>.Х</w:t>
            </w:r>
            <w:proofErr w:type="gramEnd"/>
            <w:r w:rsidRPr="001D5A5D">
              <w:rPr>
                <w:rFonts w:ascii="Times New Roman" w:eastAsia="Calibri" w:hAnsi="Times New Roman" w:cs="Times New Roman"/>
              </w:rPr>
              <w:t>ватовка»</w:t>
            </w:r>
          </w:p>
        </w:tc>
        <w:tc>
          <w:tcPr>
            <w:tcW w:w="1225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31.09.15</w:t>
            </w:r>
          </w:p>
        </w:tc>
        <w:tc>
          <w:tcPr>
            <w:tcW w:w="1225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31.12.15</w:t>
            </w:r>
          </w:p>
        </w:tc>
      </w:tr>
      <w:tr w:rsidR="001D5A5D" w:rsidRPr="001D5A5D" w:rsidTr="00524E04">
        <w:tc>
          <w:tcPr>
            <w:tcW w:w="709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5D">
              <w:rPr>
                <w:rFonts w:ascii="Times New Roman" w:eastAsia="Calibri" w:hAnsi="Times New Roman" w:cs="Times New Roman"/>
                <w:b/>
              </w:rPr>
              <w:t>Мочалова Вера Валерьевна</w:t>
            </w:r>
          </w:p>
        </w:tc>
        <w:tc>
          <w:tcPr>
            <w:tcW w:w="1876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88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С.Хватовка</w:t>
            </w:r>
          </w:p>
        </w:tc>
        <w:tc>
          <w:tcPr>
            <w:tcW w:w="1472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 xml:space="preserve">Базарно - </w:t>
            </w:r>
            <w:proofErr w:type="spellStart"/>
            <w:r w:rsidRPr="001D5A5D"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</w:p>
        </w:tc>
        <w:tc>
          <w:tcPr>
            <w:tcW w:w="1376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МБОУ «СОШ с</w:t>
            </w:r>
            <w:proofErr w:type="gramStart"/>
            <w:r w:rsidRPr="001D5A5D">
              <w:rPr>
                <w:rFonts w:ascii="Times New Roman" w:eastAsia="Calibri" w:hAnsi="Times New Roman" w:cs="Times New Roman"/>
              </w:rPr>
              <w:t>.Х</w:t>
            </w:r>
            <w:proofErr w:type="gramEnd"/>
            <w:r w:rsidRPr="001D5A5D">
              <w:rPr>
                <w:rFonts w:ascii="Times New Roman" w:eastAsia="Calibri" w:hAnsi="Times New Roman" w:cs="Times New Roman"/>
              </w:rPr>
              <w:t>ватовка»</w:t>
            </w:r>
          </w:p>
        </w:tc>
        <w:tc>
          <w:tcPr>
            <w:tcW w:w="1225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31.09.15</w:t>
            </w:r>
          </w:p>
        </w:tc>
        <w:tc>
          <w:tcPr>
            <w:tcW w:w="1225" w:type="dxa"/>
          </w:tcPr>
          <w:p w:rsidR="001D5A5D" w:rsidRPr="001D5A5D" w:rsidRDefault="001D5A5D" w:rsidP="001D5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A5D">
              <w:rPr>
                <w:rFonts w:ascii="Times New Roman" w:eastAsia="Calibri" w:hAnsi="Times New Roman" w:cs="Times New Roman"/>
              </w:rPr>
              <w:t>31.12.15</w:t>
            </w:r>
          </w:p>
        </w:tc>
      </w:tr>
    </w:tbl>
    <w:p w:rsidR="001D5A5D" w:rsidRDefault="001D5A5D" w:rsidP="000124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5D" w:rsidRDefault="001D5A5D" w:rsidP="000124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E" w:rsidRPr="0001241E" w:rsidRDefault="0001241E" w:rsidP="000124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профессионального мастерства педагогов обеспечивается организацией методической работы в школе. Общее руководство методической работой осуществляет  методический совет школы. В школе проводятся тематические  педагогические советы, проходят предметные и методические недели, учителя занимаются самообразованием, выбирая тему, проходят аттестацию, повышают свою квалификацию на курсах. </w:t>
      </w:r>
    </w:p>
    <w:p w:rsidR="0001241E" w:rsidRPr="0001241E" w:rsidRDefault="0001241E" w:rsidP="0001241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методической работы является функционирование методических объединений. </w:t>
      </w:r>
    </w:p>
    <w:p w:rsidR="0001241E" w:rsidRPr="0032209A" w:rsidRDefault="0001241E" w:rsidP="0001241E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школе работают методические объединения:</w:t>
      </w:r>
    </w:p>
    <w:p w:rsidR="0001241E" w:rsidRPr="0001241E" w:rsidRDefault="0001241E" w:rsidP="0001241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3220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 – математического цикла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41E" w:rsidRPr="0001241E" w:rsidRDefault="0001241E" w:rsidP="0001241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32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цикла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41E" w:rsidRDefault="0032209A" w:rsidP="0001241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</w:t>
      </w:r>
      <w:r w:rsidR="0001241E"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начальных классов;</w:t>
      </w:r>
    </w:p>
    <w:p w:rsidR="0032209A" w:rsidRPr="0032209A" w:rsidRDefault="0032209A" w:rsidP="0001241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9A">
        <w:rPr>
          <w:rFonts w:ascii="Times New Roman" w:hAnsi="Times New Roman"/>
          <w:sz w:val="28"/>
          <w:szCs w:val="28"/>
        </w:rPr>
        <w:t>ТГ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9A">
        <w:rPr>
          <w:rFonts w:ascii="Times New Roman" w:hAnsi="Times New Roman"/>
          <w:sz w:val="28"/>
          <w:szCs w:val="28"/>
        </w:rPr>
        <w:t>учителей эстетического цикла, физвоспитания и технологии</w:t>
      </w:r>
      <w:r>
        <w:rPr>
          <w:rFonts w:ascii="Times New Roman" w:hAnsi="Times New Roman"/>
          <w:sz w:val="28"/>
          <w:szCs w:val="28"/>
        </w:rPr>
        <w:t>;</w:t>
      </w:r>
    </w:p>
    <w:p w:rsidR="0001241E" w:rsidRPr="0001241E" w:rsidRDefault="0001241E" w:rsidP="0001241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классных руководителей.</w:t>
      </w:r>
    </w:p>
    <w:p w:rsidR="0001241E" w:rsidRPr="0001241E" w:rsidRDefault="0001241E" w:rsidP="0001241E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методическое объединение работает над методической темой школы и над выполнением поставленных задач. На заседаниях предметных объединений обсуждались следующие вопросы:</w:t>
      </w:r>
    </w:p>
    <w:p w:rsidR="0001241E" w:rsidRPr="0001241E" w:rsidRDefault="0001241E" w:rsidP="00012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отчеты учителей по темам самообразования</w:t>
      </w:r>
    </w:p>
    <w:p w:rsidR="0001241E" w:rsidRPr="0001241E" w:rsidRDefault="0001241E" w:rsidP="00012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работы по повышению качества знаний учащихся</w:t>
      </w:r>
    </w:p>
    <w:p w:rsidR="0001241E" w:rsidRPr="0001241E" w:rsidRDefault="0001241E" w:rsidP="00012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ЗУН учащихся и оформление письменных работ</w:t>
      </w:r>
    </w:p>
    <w:p w:rsidR="0001241E" w:rsidRPr="0001241E" w:rsidRDefault="0001241E" w:rsidP="00012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одаренными детьми</w:t>
      </w:r>
    </w:p>
    <w:p w:rsidR="0001241E" w:rsidRPr="0001241E" w:rsidRDefault="0001241E" w:rsidP="00012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исследовательской работы учащихся</w:t>
      </w:r>
    </w:p>
    <w:p w:rsidR="0001241E" w:rsidRPr="0001241E" w:rsidRDefault="0001241E" w:rsidP="00012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преемственность в обучении</w:t>
      </w:r>
    </w:p>
    <w:p w:rsidR="0001241E" w:rsidRPr="0001241E" w:rsidRDefault="0001241E" w:rsidP="00012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учащихся к итоговой аттестации, в т.ч. к ЕГЭ;</w:t>
      </w:r>
    </w:p>
    <w:p w:rsidR="0001241E" w:rsidRPr="0001241E" w:rsidRDefault="0001241E" w:rsidP="00012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внедрение ФГОС второго поколения</w:t>
      </w:r>
    </w:p>
    <w:p w:rsidR="0001241E" w:rsidRPr="0001241E" w:rsidRDefault="0001241E" w:rsidP="0001241E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E" w:rsidRPr="0001241E" w:rsidRDefault="0001241E" w:rsidP="0001241E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систематически проходят курсовую переподготовку.</w:t>
      </w:r>
    </w:p>
    <w:p w:rsidR="0001241E" w:rsidRPr="0001241E" w:rsidRDefault="0001241E" w:rsidP="0001241E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повышению квалификации педагогов и руководителей школы в области ИКТ.  </w:t>
      </w:r>
      <w:proofErr w:type="gramStart"/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2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для будущего» прошли 17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школы</w:t>
      </w:r>
      <w:r w:rsidR="0032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начинает успешно использовать  в своей деятельности компьютерные технологии. </w:t>
      </w:r>
      <w:r w:rsidR="0032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едется работа по созданию </w:t>
      </w:r>
      <w:r w:rsidRPr="00012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 НА 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3220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01241E" w:rsidRPr="0001241E" w:rsidRDefault="0001241E" w:rsidP="000124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положительную тенденцию в информатизации школы и использовании средств ИКТ в образовательном процессе, есть и проблемы. Эффективное использование ИКТ требует участия большинства педагогов в новых образовательных практиках. Необходимо сделать так, чтобы ИКТ стали повседневным инструментом каждого учителя. </w:t>
      </w:r>
    </w:p>
    <w:p w:rsidR="0001241E" w:rsidRPr="0001241E" w:rsidRDefault="0001241E" w:rsidP="000124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школы ежегодно участвуют в конкурсном движении, участие на муниципальном </w:t>
      </w:r>
      <w:proofErr w:type="gramStart"/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="00B1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выше 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успех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Учителя являются активными участниками работы </w:t>
      </w:r>
      <w:r w:rsidR="00B1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объединений: дают открытые уроки на уровне муниципалитета, мастер-классы, однако охват этой деятельностью составляет в среднем 10-15%. С целью активизации деятельности по участию в инновационных процессах, конкурсном движении </w:t>
      </w:r>
      <w:r w:rsidR="00B11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система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педагогов</w:t>
      </w:r>
      <w:r w:rsidR="00B1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(портфолио)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41E" w:rsidRPr="0001241E" w:rsidRDefault="0001241E" w:rsidP="000124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на момент написания программы работа с педагогическими кадрами имеет следующие тенденции изменений: </w:t>
      </w:r>
    </w:p>
    <w:p w:rsidR="0001241E" w:rsidRPr="00B113C6" w:rsidRDefault="0001241E" w:rsidP="00B113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Состояние изменен</w:t>
      </w:r>
      <w:r w:rsidR="00B113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ий в педагогическом коллективе</w:t>
      </w:r>
      <w:proofErr w:type="gramStart"/>
      <w:r w:rsidR="00B113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01241E" w:rsidRPr="0001241E" w:rsidRDefault="0001241E" w:rsidP="0001241E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педагогов существует определенная готовность презентовать свою деятельность, участвовать в конкурсах, что требует определенных условий для превращения данной готовности в деятельность.</w:t>
      </w:r>
    </w:p>
    <w:p w:rsidR="0001241E" w:rsidRPr="0001241E" w:rsidRDefault="0001241E" w:rsidP="000124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24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Состояние изменений среды школы:</w:t>
      </w:r>
    </w:p>
    <w:p w:rsidR="0001241E" w:rsidRPr="0001241E" w:rsidRDefault="0001241E" w:rsidP="0001241E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 мультимедийный кабинет;</w:t>
      </w:r>
    </w:p>
    <w:p w:rsidR="0001241E" w:rsidRPr="0001241E" w:rsidRDefault="0001241E" w:rsidP="0001241E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</w:t>
      </w:r>
      <w:r w:rsidR="00B1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локальной сетью компьютерный класс 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организован доступ к работе на </w:t>
      </w:r>
      <w:r w:rsidR="00B1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компьютерах 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01241E" w:rsidRPr="0001241E" w:rsidRDefault="0001241E" w:rsidP="000124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Состояние изменений в потребности учащихся:</w:t>
      </w:r>
    </w:p>
    <w:p w:rsidR="0001241E" w:rsidRPr="0001241E" w:rsidRDefault="0001241E" w:rsidP="0001241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запрос на профильное обучение в области социально-экономических наук;</w:t>
      </w:r>
    </w:p>
    <w:p w:rsidR="0001241E" w:rsidRPr="00B113C6" w:rsidRDefault="0001241E" w:rsidP="00B113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готовы использоват</w:t>
      </w:r>
      <w:r w:rsidR="00B113C6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Интернет-ресурсы для обучения.</w:t>
      </w:r>
    </w:p>
    <w:p w:rsidR="0001241E" w:rsidRPr="0001241E" w:rsidRDefault="0001241E" w:rsidP="000124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Состояние изменений в управлении:</w:t>
      </w:r>
    </w:p>
    <w:p w:rsidR="0001241E" w:rsidRPr="0001241E" w:rsidRDefault="0001241E" w:rsidP="0001241E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необходимость эффективной системы стимулирования труда педагогов</w:t>
      </w:r>
    </w:p>
    <w:p w:rsidR="0001241E" w:rsidRPr="0001241E" w:rsidRDefault="0001241E" w:rsidP="0001241E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необходимость мониторинга развития профессионального мастерства педагогов.</w:t>
      </w:r>
    </w:p>
    <w:p w:rsidR="0001241E" w:rsidRPr="0001241E" w:rsidRDefault="0001241E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изменений в разных направлениях работы школы определяет необходимость разработки целевой программы работы с педагогическими кадрами школы.</w:t>
      </w:r>
    </w:p>
    <w:p w:rsidR="00B113C6" w:rsidRDefault="00B113C6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96" w:rsidRDefault="00761696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96" w:rsidRDefault="00761696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04" w:rsidRDefault="00524E04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04" w:rsidRDefault="00524E04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04" w:rsidRDefault="00524E04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04" w:rsidRDefault="00524E04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04" w:rsidRDefault="00524E04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04" w:rsidRDefault="00524E04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04" w:rsidRDefault="00524E04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04" w:rsidRDefault="00524E04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04" w:rsidRDefault="00524E04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04" w:rsidRDefault="00524E04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04" w:rsidRDefault="00524E04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96" w:rsidRDefault="00761696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1E" w:rsidRPr="0001241E" w:rsidRDefault="0001241E" w:rsidP="0001241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Цели и задачи программы </w:t>
      </w:r>
    </w:p>
    <w:p w:rsidR="0001241E" w:rsidRPr="0001241E" w:rsidRDefault="0001241E" w:rsidP="00B113C6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</w:pPr>
      <w:r w:rsidRPr="0001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0124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условий развития кадрового потенциала школы в условиях модернизации образования</w:t>
      </w:r>
      <w:r w:rsidRPr="0001241E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  <w:t xml:space="preserve"> </w:t>
      </w:r>
    </w:p>
    <w:p w:rsidR="0001241E" w:rsidRPr="0001241E" w:rsidRDefault="0001241E" w:rsidP="000124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 программы:</w:t>
      </w:r>
    </w:p>
    <w:p w:rsidR="0001241E" w:rsidRPr="0001241E" w:rsidRDefault="0001241E" w:rsidP="0001241E">
      <w:pPr>
        <w:numPr>
          <w:ilvl w:val="0"/>
          <w:numId w:val="3"/>
        </w:numPr>
        <w:tabs>
          <w:tab w:val="num" w:pos="0"/>
          <w:tab w:val="left" w:pos="447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профессиональной деятельности педагогических работников школы</w:t>
      </w:r>
    </w:p>
    <w:p w:rsidR="0001241E" w:rsidRPr="0001241E" w:rsidRDefault="0001241E" w:rsidP="0001241E">
      <w:pPr>
        <w:numPr>
          <w:ilvl w:val="0"/>
          <w:numId w:val="3"/>
        </w:numPr>
        <w:tabs>
          <w:tab w:val="num" w:pos="0"/>
          <w:tab w:val="left" w:pos="447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статуса педагогических работников школы</w:t>
      </w:r>
    </w:p>
    <w:p w:rsidR="0001241E" w:rsidRPr="0001241E" w:rsidRDefault="0001241E" w:rsidP="0001241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Повышение профессионального мастерства педагогов и 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педагогических работников к работе в условиях модернизации образования, обновления его структуры и содержания.</w:t>
      </w:r>
    </w:p>
    <w:p w:rsidR="0001241E" w:rsidRPr="0001241E" w:rsidRDefault="0001241E" w:rsidP="0001241E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учителей</w:t>
      </w:r>
      <w:r w:rsidRPr="000124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их творческого потенциала через участие в инновационной деятельности.</w:t>
      </w:r>
    </w:p>
    <w:p w:rsidR="0001241E" w:rsidRPr="0001241E" w:rsidRDefault="0001241E" w:rsidP="0001241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внедрение в образовательную практику передового педагогического опыта учителей школы </w:t>
      </w:r>
    </w:p>
    <w:p w:rsidR="0001241E" w:rsidRPr="0001241E" w:rsidRDefault="0001241E" w:rsidP="0001241E">
      <w:pPr>
        <w:numPr>
          <w:ilvl w:val="0"/>
          <w:numId w:val="3"/>
        </w:numPr>
        <w:tabs>
          <w:tab w:val="num" w:pos="0"/>
        </w:tabs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необходимой материально-технической базы.</w:t>
      </w:r>
    </w:p>
    <w:p w:rsidR="0001241E" w:rsidRDefault="0001241E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предусматривает несколько этапов</w:t>
      </w:r>
      <w:r w:rsidRPr="00012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04" w:rsidRPr="00524E04" w:rsidRDefault="00524E04" w:rsidP="00524E04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программных мероприятий</w:t>
      </w:r>
    </w:p>
    <w:p w:rsidR="00524E04" w:rsidRDefault="00524E04" w:rsidP="00012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665"/>
        <w:gridCol w:w="2129"/>
      </w:tblGrid>
      <w:tr w:rsidR="00524E04" w:rsidRPr="00524E04" w:rsidTr="00524E04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№ </w:t>
            </w:r>
            <w:proofErr w:type="gramStart"/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</w:t>
            </w:r>
            <w:proofErr w:type="gramEnd"/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/п</w:t>
            </w:r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Сроки</w:t>
            </w:r>
          </w:p>
        </w:tc>
      </w:tr>
      <w:tr w:rsidR="00524E04" w:rsidRPr="00524E04" w:rsidTr="00524E04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</w:tr>
      <w:tr w:rsidR="00524E04" w:rsidRPr="00524E04" w:rsidTr="00524E0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ru-RU"/>
              </w:rPr>
              <w:t>I</w:t>
            </w: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. Оптимизация структуры и совершенствование организации профессиональной подготовки, переподготовки, повышения квалификации педагогических кадров.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Прогнозирование потребностей в </w:t>
            </w:r>
            <w:proofErr w:type="spellStart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пед</w:t>
            </w:r>
            <w:proofErr w:type="spellEnd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 кадрах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Проведение анализа уровня профессиональной компетентности педагогов в условиях повышения квалификации. Создание базы данных о потребностях педагогов в расширении образовательного пространства.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Январь, июнь, сентябрь, ежегодно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Прогнозирование численности учащихся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Май, ежегодно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Прогнозирование численности кадров в связи с развитием образовательной  сети.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Январь, Май, ежегодно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Отработка различных </w:t>
            </w:r>
            <w:proofErr w:type="gramStart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моделей организации повышения квалификации работников школы</w:t>
            </w:r>
            <w:proofErr w:type="gramEnd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Организация работы открытых педагогических мастерских силами лучших учителей школы инновационного педагогического опыта (подготовка к ЕГЭ; работа с одарёнными детьми  и пр.)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Организация и проведение августовской конференции педагогических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Ежегодно, август</w:t>
            </w:r>
          </w:p>
        </w:tc>
      </w:tr>
      <w:tr w:rsidR="00524E04" w:rsidRPr="00524E04" w:rsidTr="00524E0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2. Работа с резервом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Разработка комплексных мероприятий по подготовке резерва на руководящую должность: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мере возникновения вакансий</w:t>
            </w:r>
          </w:p>
        </w:tc>
      </w:tr>
      <w:tr w:rsidR="00524E04" w:rsidRPr="00524E04" w:rsidTr="00524E0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Анализ потребностей в руководящих кадрах;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3. </w:t>
            </w:r>
            <w:proofErr w:type="spellStart"/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Профилизация</w:t>
            </w:r>
            <w:proofErr w:type="spellEnd"/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образования</w:t>
            </w:r>
          </w:p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 работы по ориентации учащихся на педагогические профессии.</w:t>
            </w:r>
          </w:p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(9-11 класс – классный час «Учитель – это звучит гордо»; проводить дни самоуправления)</w:t>
            </w: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Февраль-март, ежегодно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Организация работы «Школы молодого учителя» </w:t>
            </w:r>
          </w:p>
          <w:p w:rsidR="00524E04" w:rsidRPr="00524E04" w:rsidRDefault="00524E04" w:rsidP="00524E04">
            <w:pPr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Обеспечить выполнение стимулирующих мер по привлечению молодых специалистов.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4. Развитие и совершенствование системы непрерывного педагогического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Экспертиза кадрового состава.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Май, октябрь, ежегодно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E5357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Коррекция банка данных педагогических и руководящих работников школы с учетом квалифицированного роста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Май, октябрь, ежегодно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Диагностика профессиональных затруднений педагогических и руководящих работников школы.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Апрель, май, ежегодно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Организация и проведение проблемных семинаров по подготовке к ЕГЭ, ГИА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Разработка методических рекомендаций, в целях </w:t>
            </w:r>
            <w:proofErr w:type="gramStart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повышения эффективности использования научного потенциала системы педагогического образования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Функционирование профессиональных методических объединений.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Функционирование творческих групп по изучению и внедрению технологий системн</w:t>
            </w:r>
            <w:proofErr w:type="gramStart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о-</w:t>
            </w:r>
            <w:proofErr w:type="gramEnd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деятельностного</w:t>
            </w:r>
            <w:proofErr w:type="spellEnd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подхода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Расширение фонда методической и справочной литературы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Обеспечение  школы электронными образовательными ресурсами по вопросам ПК.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Организация дистанционного обучения педагогических  работников на проблемных курсах и базовых курсах ПК.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5. Стимулирование инновационных процессов и информационное обеспечение Программы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Формирование банка данных педагогических инноваций работников школы и анализ их результативности.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E5357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Функционирование методических сайтов  ин</w:t>
            </w:r>
            <w:r w:rsidR="005E535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новаций учителей  предметников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действия Программы</w:t>
            </w:r>
          </w:p>
        </w:tc>
      </w:tr>
      <w:tr w:rsidR="00524E04" w:rsidRPr="00524E04" w:rsidTr="00524E0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6. Конкурсы как форма профессионального развития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Организация участия в конкурсах профессионального мастерства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«Учитель года»;</w:t>
            </w:r>
          </w:p>
          <w:p w:rsidR="00524E04" w:rsidRPr="00524E04" w:rsidRDefault="005E5357" w:rsidP="005E5357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«Лучший учитель школы»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Ежегодно</w:t>
            </w:r>
          </w:p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Январь-март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«Самый классный </w:t>
            </w:r>
            <w:proofErr w:type="spellStart"/>
            <w:proofErr w:type="gramStart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Ежегодно</w:t>
            </w:r>
          </w:p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Январь-март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Организация участия педагогов в Интернет </w:t>
            </w:r>
            <w:proofErr w:type="gramStart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конкурсах</w:t>
            </w:r>
            <w:proofErr w:type="gramEnd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профессионального мастерства.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Ежегодно</w:t>
            </w:r>
          </w:p>
        </w:tc>
      </w:tr>
      <w:tr w:rsidR="00524E04" w:rsidRPr="00524E04" w:rsidTr="00524E0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7. Создание эффективных моделей аттестации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Формирование дифференцированного соц</w:t>
            </w:r>
            <w:proofErr w:type="gramStart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.з</w:t>
            </w:r>
            <w:proofErr w:type="gramEnd"/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аказа курсовой подготовки педагогов на аттестацию 1, высшую квалификационные категории.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Ежегодно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Проведение семинаров по тематике, связанной с </w:t>
            </w: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организацией аттестационных процедур.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 xml:space="preserve">Сентябрь, </w:t>
            </w: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январь ежегодно</w:t>
            </w:r>
          </w:p>
        </w:tc>
      </w:tr>
      <w:tr w:rsidR="00524E04" w:rsidRPr="00524E04" w:rsidTr="00524E0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lastRenderedPageBreak/>
              <w:t>8. Увеличение объемов финансовой поддержки педагогов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Разработка системы дифференцированной оплаты труда педагогических работников.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период действия Программы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Финансирование педагогов за исследовательскую и экспериментальную деятельность.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Ежегодно</w:t>
            </w:r>
          </w:p>
        </w:tc>
      </w:tr>
      <w:tr w:rsidR="00524E04" w:rsidRPr="00524E04" w:rsidTr="00524E0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9. Создание </w:t>
            </w:r>
            <w:proofErr w:type="spellStart"/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здоровьесберегающих</w:t>
            </w:r>
            <w:proofErr w:type="spellEnd"/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условий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период действия Программы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Оздоровление  педагогических работников в  санаторно-курортных и оздоровительных учреждениях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период действия Программы</w:t>
            </w:r>
          </w:p>
        </w:tc>
      </w:tr>
      <w:tr w:rsidR="00524E04" w:rsidRPr="00524E04" w:rsidTr="00524E0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10. Создание системы общественно-государственной поддержки </w:t>
            </w:r>
            <w:proofErr w:type="spellStart"/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пед</w:t>
            </w:r>
            <w:proofErr w:type="spellEnd"/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.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Взаимодействие с профсоюзным комитетом по вопросам социальной поддержки педагогов.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период действия Программы</w:t>
            </w:r>
          </w:p>
        </w:tc>
      </w:tr>
      <w:tr w:rsidR="00524E04" w:rsidRPr="00524E04" w:rsidTr="00524E0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11. Моральное стимулирование </w:t>
            </w:r>
            <w:proofErr w:type="spellStart"/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пед</w:t>
            </w:r>
            <w:proofErr w:type="spellEnd"/>
            <w:r w:rsidRPr="00524E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.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Проведение организационных процедур по представлению к наградам муниципального, регионального и федерального уровня педагогических и руководящих работников.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Апрель-май каждого года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Корректировка банка награжденных педагогических и руководящих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Январь-февраль 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11.3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Сохранение федеральных гарантий по оплате труда для работников образовательных учреждений, финансируемых из бюджетов всех уровней.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ежегодно</w:t>
            </w:r>
          </w:p>
        </w:tc>
      </w:tr>
      <w:tr w:rsidR="00524E04" w:rsidRPr="00524E04" w:rsidTr="00524E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11.4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Использование различных форм морального стимулирования педагогических кадров.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4" w:rsidRPr="00524E04" w:rsidRDefault="00524E04" w:rsidP="00524E04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24E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ежегодно</w:t>
            </w:r>
          </w:p>
        </w:tc>
      </w:tr>
    </w:tbl>
    <w:p w:rsidR="00524E04" w:rsidRDefault="00524E04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CC0C33" w:rsidRDefault="00CC0C33" w:rsidP="0001241E"/>
    <w:p w:rsidR="005E5357" w:rsidRPr="005E5357" w:rsidRDefault="005E5357" w:rsidP="005E5357">
      <w:pPr>
        <w:pStyle w:val="a9"/>
        <w:numPr>
          <w:ilvl w:val="0"/>
          <w:numId w:val="11"/>
        </w:numPr>
        <w:spacing w:after="100" w:afterAutospacing="1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КОНЕЧНЫЕ РЕЗУЛЬТАТЫ</w:t>
      </w:r>
    </w:p>
    <w:p w:rsidR="005E5357" w:rsidRPr="005E5357" w:rsidRDefault="005E5357" w:rsidP="005E5357">
      <w:pPr>
        <w:spacing w:after="100" w:afterAutospacing="1"/>
        <w:ind w:left="360" w:right="20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Педагогические кадры</w:t>
      </w:r>
      <w:r w:rsidRPr="005E5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позволит школе достигнуть следующих результатов:</w:t>
      </w:r>
    </w:p>
    <w:p w:rsidR="005E5357" w:rsidRPr="005E5357" w:rsidRDefault="005E5357" w:rsidP="005E53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профессионального мастерства педагогов</w:t>
      </w:r>
    </w:p>
    <w:p w:rsidR="005E5357" w:rsidRPr="005E5357" w:rsidRDefault="005E5357" w:rsidP="005E53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внедрение в практику инновационного опыта творческих педагогов</w:t>
      </w:r>
    </w:p>
    <w:p w:rsidR="005E5357" w:rsidRPr="005E5357" w:rsidRDefault="005E5357" w:rsidP="005E53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открытого банка передового педагогического опыта учителей школы</w:t>
      </w:r>
    </w:p>
    <w:p w:rsidR="005E5357" w:rsidRPr="005E5357" w:rsidRDefault="005E5357" w:rsidP="005E53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Успешное участие педагогов школы в профессиональных конкурсах</w:t>
      </w:r>
    </w:p>
    <w:p w:rsidR="005E5357" w:rsidRPr="005E5357" w:rsidRDefault="005E5357" w:rsidP="005E5357">
      <w:pPr>
        <w:numPr>
          <w:ilvl w:val="0"/>
          <w:numId w:val="16"/>
        </w:numPr>
        <w:spacing w:after="100" w:afterAutospacing="1"/>
        <w:ind w:right="2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gramStart"/>
      <w:r w:rsidRPr="005E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стимулирования деятельности работников школы</w:t>
      </w:r>
      <w:proofErr w:type="gramEnd"/>
    </w:p>
    <w:p w:rsidR="00CE543E" w:rsidRDefault="005E5357" w:rsidP="00CE543E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E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E5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</w:t>
      </w:r>
      <w:r w:rsidR="00CE5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ЬТАТИВНОСТИ РЕАЛИЗАЦИИ ПРОГРАММЫ</w:t>
      </w:r>
    </w:p>
    <w:p w:rsidR="00CE543E" w:rsidRDefault="00CE543E" w:rsidP="005E535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57" w:rsidRPr="005E5357" w:rsidRDefault="005E5357" w:rsidP="005E535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реализации Программы должна осуществляться с учетом трех основных направлений:</w:t>
      </w:r>
    </w:p>
    <w:p w:rsidR="005E5357" w:rsidRPr="005E5357" w:rsidRDefault="005E5357" w:rsidP="005E53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созданных условий для реализации Программы;</w:t>
      </w:r>
    </w:p>
    <w:p w:rsidR="005E5357" w:rsidRPr="005E5357" w:rsidRDefault="005E5357" w:rsidP="005E53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реализации Программы;</w:t>
      </w:r>
    </w:p>
    <w:p w:rsidR="005E5357" w:rsidRDefault="005E5357" w:rsidP="00FC27E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конечных результатов реализации Программы.</w:t>
      </w: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BB" w:rsidRDefault="00D927BB" w:rsidP="00D9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3E" w:rsidRPr="005E5357" w:rsidRDefault="00D927BB" w:rsidP="005E53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D3D687" wp14:editId="515BB43B">
            <wp:extent cx="5940425" cy="8387042"/>
            <wp:effectExtent l="0" t="0" r="0" b="0"/>
            <wp:docPr id="2" name="Рисунок 15" descr="Сканировать3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канировать301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E543E" w:rsidRPr="005E5357" w:rsidSect="005C476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E8" w:rsidRDefault="006D1AE8" w:rsidP="00EB04A3">
      <w:r>
        <w:separator/>
      </w:r>
    </w:p>
  </w:endnote>
  <w:endnote w:type="continuationSeparator" w:id="0">
    <w:p w:rsidR="006D1AE8" w:rsidRDefault="006D1AE8" w:rsidP="00EB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32948"/>
    </w:sdtPr>
    <w:sdtEndPr/>
    <w:sdtContent>
      <w:p w:rsidR="00EB04A3" w:rsidRDefault="008A0724">
        <w:pPr>
          <w:pStyle w:val="a5"/>
          <w:jc w:val="center"/>
        </w:pPr>
        <w:r>
          <w:fldChar w:fldCharType="begin"/>
        </w:r>
        <w:r w:rsidR="00EB04A3">
          <w:instrText>PAGE   \* MERGEFORMAT</w:instrText>
        </w:r>
        <w:r>
          <w:fldChar w:fldCharType="separate"/>
        </w:r>
        <w:r w:rsidR="00D927BB">
          <w:rPr>
            <w:noProof/>
          </w:rPr>
          <w:t>16</w:t>
        </w:r>
        <w:r>
          <w:fldChar w:fldCharType="end"/>
        </w:r>
      </w:p>
    </w:sdtContent>
  </w:sdt>
  <w:p w:rsidR="00EB04A3" w:rsidRDefault="00EB04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E8" w:rsidRDefault="006D1AE8" w:rsidP="00EB04A3">
      <w:r>
        <w:separator/>
      </w:r>
    </w:p>
  </w:footnote>
  <w:footnote w:type="continuationSeparator" w:id="0">
    <w:p w:rsidR="006D1AE8" w:rsidRDefault="006D1AE8" w:rsidP="00EB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3" w:rsidRDefault="00EB04A3" w:rsidP="00EB04A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B04A3">
      <w:rPr>
        <w:rFonts w:ascii="Times New Roman" w:hAnsi="Times New Roman" w:cs="Times New Roman"/>
        <w:sz w:val="24"/>
        <w:szCs w:val="24"/>
      </w:rPr>
      <w:t>Муниципальное бюджетное общеобразовательное учреждение</w:t>
    </w:r>
  </w:p>
  <w:p w:rsidR="00EB04A3" w:rsidRDefault="00EB04A3" w:rsidP="00EB04A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B04A3">
      <w:rPr>
        <w:rFonts w:ascii="Times New Roman" w:hAnsi="Times New Roman" w:cs="Times New Roman"/>
        <w:sz w:val="24"/>
        <w:szCs w:val="24"/>
      </w:rPr>
      <w:t xml:space="preserve"> «Средняя общеобразовательная школа с</w:t>
    </w:r>
    <w:proofErr w:type="gramStart"/>
    <w:r w:rsidRPr="00EB04A3">
      <w:rPr>
        <w:rFonts w:ascii="Times New Roman" w:hAnsi="Times New Roman" w:cs="Times New Roman"/>
        <w:sz w:val="24"/>
        <w:szCs w:val="24"/>
      </w:rPr>
      <w:t>.Х</w:t>
    </w:r>
    <w:proofErr w:type="gramEnd"/>
    <w:r w:rsidRPr="00EB04A3">
      <w:rPr>
        <w:rFonts w:ascii="Times New Roman" w:hAnsi="Times New Roman" w:cs="Times New Roman"/>
        <w:sz w:val="24"/>
        <w:szCs w:val="24"/>
      </w:rPr>
      <w:t xml:space="preserve">ватовка </w:t>
    </w:r>
  </w:p>
  <w:p w:rsidR="00EB04A3" w:rsidRPr="00EB04A3" w:rsidRDefault="00EB04A3" w:rsidP="00EB04A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B04A3">
      <w:rPr>
        <w:rFonts w:ascii="Times New Roman" w:hAnsi="Times New Roman" w:cs="Times New Roman"/>
        <w:sz w:val="24"/>
        <w:szCs w:val="24"/>
      </w:rPr>
      <w:t xml:space="preserve">Базарно – </w:t>
    </w:r>
    <w:proofErr w:type="spellStart"/>
    <w:r w:rsidRPr="00EB04A3">
      <w:rPr>
        <w:rFonts w:ascii="Times New Roman" w:hAnsi="Times New Roman" w:cs="Times New Roman"/>
        <w:sz w:val="24"/>
        <w:szCs w:val="24"/>
      </w:rPr>
      <w:t>Карабулакского</w:t>
    </w:r>
    <w:proofErr w:type="spellEnd"/>
    <w:r w:rsidRPr="00EB04A3">
      <w:rPr>
        <w:rFonts w:ascii="Times New Roman" w:hAnsi="Times New Roman" w:cs="Times New Roman"/>
        <w:sz w:val="24"/>
        <w:szCs w:val="24"/>
      </w:rPr>
      <w:t xml:space="preserve"> муниципального района Саратовс</w:t>
    </w:r>
    <w:r>
      <w:rPr>
        <w:rFonts w:ascii="Times New Roman" w:hAnsi="Times New Roman" w:cs="Times New Roman"/>
        <w:sz w:val="24"/>
        <w:szCs w:val="24"/>
      </w:rPr>
      <w:t>к</w:t>
    </w:r>
    <w:r w:rsidRPr="00EB04A3">
      <w:rPr>
        <w:rFonts w:ascii="Times New Roman" w:hAnsi="Times New Roman" w:cs="Times New Roman"/>
        <w:sz w:val="24"/>
        <w:szCs w:val="24"/>
      </w:rPr>
      <w:t>ой области»</w:t>
    </w:r>
  </w:p>
  <w:p w:rsidR="00EB04A3" w:rsidRDefault="00EB04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EBE"/>
    <w:multiLevelType w:val="hybridMultilevel"/>
    <w:tmpl w:val="5A3410CE"/>
    <w:lvl w:ilvl="0" w:tplc="F8009E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60DE3"/>
    <w:multiLevelType w:val="hybridMultilevel"/>
    <w:tmpl w:val="79F08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8FF"/>
    <w:multiLevelType w:val="hybridMultilevel"/>
    <w:tmpl w:val="542A4120"/>
    <w:lvl w:ilvl="0" w:tplc="D39482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07696D"/>
    <w:multiLevelType w:val="hybridMultilevel"/>
    <w:tmpl w:val="D18A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4D5A"/>
    <w:multiLevelType w:val="hybridMultilevel"/>
    <w:tmpl w:val="6630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1604B"/>
    <w:multiLevelType w:val="hybridMultilevel"/>
    <w:tmpl w:val="E24E70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325F39"/>
    <w:multiLevelType w:val="hybridMultilevel"/>
    <w:tmpl w:val="8A78BDB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428B2373"/>
    <w:multiLevelType w:val="singleLevel"/>
    <w:tmpl w:val="2F9AB1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4CC57518"/>
    <w:multiLevelType w:val="hybridMultilevel"/>
    <w:tmpl w:val="03589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5B330A"/>
    <w:multiLevelType w:val="hybridMultilevel"/>
    <w:tmpl w:val="65C83C28"/>
    <w:lvl w:ilvl="0" w:tplc="F8009E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17A6F"/>
    <w:multiLevelType w:val="hybridMultilevel"/>
    <w:tmpl w:val="AD3A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B0001"/>
    <w:multiLevelType w:val="hybridMultilevel"/>
    <w:tmpl w:val="A692B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0B5A25"/>
    <w:multiLevelType w:val="hybridMultilevel"/>
    <w:tmpl w:val="28C445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7E4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4">
    <w:nsid w:val="79DA7F35"/>
    <w:multiLevelType w:val="hybridMultilevel"/>
    <w:tmpl w:val="6E5053F2"/>
    <w:lvl w:ilvl="0" w:tplc="0848F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4A3"/>
    <w:rsid w:val="0001241E"/>
    <w:rsid w:val="001D5A5D"/>
    <w:rsid w:val="0032209A"/>
    <w:rsid w:val="00524E04"/>
    <w:rsid w:val="00545023"/>
    <w:rsid w:val="005C476A"/>
    <w:rsid w:val="005E5357"/>
    <w:rsid w:val="005F3347"/>
    <w:rsid w:val="006D1AE8"/>
    <w:rsid w:val="00761696"/>
    <w:rsid w:val="008A0724"/>
    <w:rsid w:val="00982F74"/>
    <w:rsid w:val="00A11026"/>
    <w:rsid w:val="00B113C6"/>
    <w:rsid w:val="00B64CF7"/>
    <w:rsid w:val="00CC0C33"/>
    <w:rsid w:val="00CE543E"/>
    <w:rsid w:val="00D927BB"/>
    <w:rsid w:val="00EB04A3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6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B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4A3"/>
  </w:style>
  <w:style w:type="paragraph" w:styleId="a5">
    <w:name w:val="footer"/>
    <w:basedOn w:val="a"/>
    <w:link w:val="a6"/>
    <w:uiPriority w:val="99"/>
    <w:unhideWhenUsed/>
    <w:rsid w:val="00EB0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4A3"/>
  </w:style>
  <w:style w:type="paragraph" w:styleId="a7">
    <w:name w:val="Balloon Text"/>
    <w:basedOn w:val="a"/>
    <w:link w:val="a8"/>
    <w:uiPriority w:val="99"/>
    <w:semiHidden/>
    <w:unhideWhenUsed/>
    <w:rsid w:val="00EB0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24E04"/>
    <w:pPr>
      <w:ind w:left="720"/>
      <w:contextualSpacing/>
    </w:pPr>
  </w:style>
  <w:style w:type="paragraph" w:styleId="aa">
    <w:name w:val="No Spacing"/>
    <w:uiPriority w:val="1"/>
    <w:qFormat/>
    <w:rsid w:val="00CE54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B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4A3"/>
  </w:style>
  <w:style w:type="paragraph" w:styleId="a5">
    <w:name w:val="footer"/>
    <w:basedOn w:val="a"/>
    <w:link w:val="a6"/>
    <w:uiPriority w:val="99"/>
    <w:unhideWhenUsed/>
    <w:rsid w:val="00EB0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4A3"/>
  </w:style>
  <w:style w:type="paragraph" w:styleId="a7">
    <w:name w:val="Balloon Text"/>
    <w:basedOn w:val="a"/>
    <w:link w:val="a8"/>
    <w:uiPriority w:val="99"/>
    <w:semiHidden/>
    <w:unhideWhenUsed/>
    <w:rsid w:val="00EB0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24E04"/>
    <w:pPr>
      <w:ind w:left="720"/>
      <w:contextualSpacing/>
    </w:pPr>
  </w:style>
  <w:style w:type="paragraph" w:styleId="aa">
    <w:name w:val="No Spacing"/>
    <w:uiPriority w:val="1"/>
    <w:qFormat/>
    <w:rsid w:val="00CE54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ЕКАТЕРИНА</cp:lastModifiedBy>
  <cp:revision>10</cp:revision>
  <cp:lastPrinted>2015-09-10T07:42:00Z</cp:lastPrinted>
  <dcterms:created xsi:type="dcterms:W3CDTF">2015-07-15T13:00:00Z</dcterms:created>
  <dcterms:modified xsi:type="dcterms:W3CDTF">2015-10-17T17:36:00Z</dcterms:modified>
</cp:coreProperties>
</file>